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BB" w:rsidRDefault="007C45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45BB" w:rsidRDefault="007C45B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C45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45BB" w:rsidRDefault="007C45BB">
            <w:pPr>
              <w:pStyle w:val="ConsPlusNormal"/>
            </w:pPr>
            <w:r>
              <w:t>12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45BB" w:rsidRDefault="007C45BB">
            <w:pPr>
              <w:pStyle w:val="ConsPlusNormal"/>
              <w:jc w:val="right"/>
            </w:pPr>
            <w:r>
              <w:t>N 11</w:t>
            </w:r>
          </w:p>
        </w:tc>
      </w:tr>
    </w:tbl>
    <w:p w:rsidR="007C45BB" w:rsidRDefault="007C4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Title"/>
        <w:jc w:val="center"/>
      </w:pPr>
      <w:r>
        <w:t>ЗАКОН</w:t>
      </w:r>
    </w:p>
    <w:p w:rsidR="007C45BB" w:rsidRDefault="007C45BB">
      <w:pPr>
        <w:pStyle w:val="ConsPlusTitle"/>
        <w:jc w:val="center"/>
      </w:pPr>
    </w:p>
    <w:p w:rsidR="007C45BB" w:rsidRDefault="007C45BB">
      <w:pPr>
        <w:pStyle w:val="ConsPlusTitle"/>
        <w:jc w:val="center"/>
      </w:pPr>
      <w:r>
        <w:t>ЧУВАШСКОЙ РЕСПУБЛИКИ</w:t>
      </w:r>
    </w:p>
    <w:p w:rsidR="007C45BB" w:rsidRDefault="007C45BB">
      <w:pPr>
        <w:pStyle w:val="ConsPlusTitle"/>
        <w:jc w:val="center"/>
      </w:pPr>
    </w:p>
    <w:p w:rsidR="007C45BB" w:rsidRDefault="007C45BB">
      <w:pPr>
        <w:pStyle w:val="ConsPlusTitle"/>
        <w:jc w:val="center"/>
      </w:pPr>
      <w:r>
        <w:t>О ГОСУДАРСТВЕННОЙ ГРАЖДАНСКОЙ СЛУЖБЕ</w:t>
      </w:r>
    </w:p>
    <w:p w:rsidR="007C45BB" w:rsidRDefault="007C45BB">
      <w:pPr>
        <w:pStyle w:val="ConsPlusTitle"/>
        <w:jc w:val="center"/>
      </w:pPr>
      <w:r>
        <w:t>ЧУВАШСКОЙ РЕСПУБЛИКИ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right"/>
      </w:pPr>
      <w:r>
        <w:t>Принят</w:t>
      </w:r>
    </w:p>
    <w:p w:rsidR="007C45BB" w:rsidRDefault="007C45BB">
      <w:pPr>
        <w:pStyle w:val="ConsPlusNormal"/>
        <w:jc w:val="right"/>
      </w:pPr>
      <w:r>
        <w:t>Государственным Советом</w:t>
      </w:r>
    </w:p>
    <w:p w:rsidR="007C45BB" w:rsidRDefault="007C45BB">
      <w:pPr>
        <w:pStyle w:val="ConsPlusNormal"/>
        <w:jc w:val="right"/>
      </w:pPr>
      <w:r>
        <w:t>Чувашской Республики</w:t>
      </w:r>
    </w:p>
    <w:p w:rsidR="007C45BB" w:rsidRDefault="007C45BB">
      <w:pPr>
        <w:pStyle w:val="ConsPlusNormal"/>
        <w:jc w:val="right"/>
      </w:pPr>
      <w:r>
        <w:t>29 марта 2005 года</w:t>
      </w:r>
    </w:p>
    <w:p w:rsidR="007C45BB" w:rsidRDefault="007C4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4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ЧР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30.03.2006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14.07.2006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02.02.2009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05.12.2011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06.03.2013 </w:t>
            </w:r>
            <w:hyperlink r:id="rId1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11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26.12.2013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27.03.2014 </w:t>
            </w:r>
            <w:hyperlink r:id="rId1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31.10.2016 </w:t>
            </w:r>
            <w:hyperlink r:id="rId1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16.11.2017 </w:t>
            </w:r>
            <w:hyperlink r:id="rId1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ЧР от 28.05.2010 </w:t>
            </w:r>
            <w:hyperlink r:id="rId1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22.06.2015 </w:t>
            </w:r>
            <w:hyperlink r:id="rId1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04.03.2016 </w:t>
            </w:r>
            <w:hyperlink r:id="rId2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24.12.2016 </w:t>
            </w:r>
            <w:hyperlink r:id="rId21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22.12.2017 </w:t>
            </w:r>
            <w:hyperlink r:id="rId22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Настоящим Законом регулируются отдельные отношения, связанные с прохождением государственной гражданской службы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1. Основные термины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Для целей настоящего Закона применяемые термины означают: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государственная должность Чувашской Республики (далее также - государственная должность) - должность, устанавливаемая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 для непосредственного исполнения полномочий государственных органов Чувашской Республики;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представитель нанимателя - руководитель государственного органа, лицо, замещающее государственную должность, либо представитель указанных руководителя или лица, осуществляющие полномочия нанимателя от имени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2. Законодательство Чувашской Республики о государственной гражданской службе Чувашской Республики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Законодательство Чувашской Республики о государственной гражданской службе Чувашской Республики основывается на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 (далее - Федеральный закон), других федеральных законах и иных нормативных правовых актах Российской Федерации и состоит из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r>
        <w:lastRenderedPageBreak/>
        <w:t>настоящего Закона, других законов Чувашской Республики и иных нормативных правовых актов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06.03.2013 N 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3. Государственная гражданская служба Чувашской Республики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Государственная гражданская служба Чувашской Республики является составной частью государственной гражданской службы Российской Федерации.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Государственная гражданская служба Чувашской Республики (далее также - гражданская служба) - профессиональная служебная деятельность граждан Российской Федерации на должностях государственной гражданской службы Чувашской Республики по обеспечению исполнения полномочий Чувашской Республики, а также полномочий государственных органов Чувашской Республики и лиц, замещающих государственные должности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4. Государственный гражданский служащий Чувашской Республики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1. Государственный гражданский служащий Чувашской Республики (далее также - гражданский служащий) - гражданин Российской Федерации, осуществляющий профессиональную служебную деятельность на должности государственной гражданской службы Чувашской Республики и получающий денежное содержание за счет средств республиканского бюджета Чувашской Республики. В случаях, предусмотренных федеральным законом, гражданский служащий может получать денежное содержание также за счет средств федерального бюджета.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27.02.2010 N 11)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2. Гражданский служащий осуществляет профессиональную служебную деятельность на должности государственной гражданской службы Чувашской Республики в соответствии с актом о назначении на должность и со служебным контрактом.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3. Правовое положение (статус) гражданского служащего, в том числе ограничения, обязательства, правила служебного поведения, ответственность, а также порядок разрешения конфликта интересов и служебных споров устанавливаются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>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06.03.2013 N 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5. Должности гражданской службы, их классификация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1. Должности государственной гражданской службы Чувашской Республики (далее также - должности гражданской службы) учреждаются законом Чувашской Республики или указом Главы Чувашской Республики с учетом положений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в целях обеспечения исполнения полномочий государственного органа либо лица, замещающего государственную должность.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05.12.2011 N 90)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2. Должности гражданской службы подразделяются на категории и группы.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3. Должности гражданской службы подразделяются на следующие категории: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1) руководители - должности руководителей и заместителей руководителей государственных органов Чувашской Республики и их структурных подразделений, должности руководителей и заместителей руководителей представительств государственных органов Чувашской Республики и их структурных подразделений, замещаемые на определенный срок полномочий или без ограничения срока полномочий;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2) помощники (советники) - должности, учреждаемые для содействия лицам, замещающим </w:t>
      </w:r>
      <w:r>
        <w:lastRenderedPageBreak/>
        <w:t>государственные должности, руководителям государственных органов Чувашской Республики и руководителям представительств государственных органов Чувашской Республики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государственными органами Чувашской Республики установленных задач и функций и замещаемые без ограничения срока полномочий;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Чувашской Республики и замещаемые без ограничения срока полномочий.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4. Должности гражданской службы подразделяются на следующие группы: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1) высшие должности гражданской службы;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2) главные должности гражданской службы;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3) ведущие должности гражданской службы;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4) старшие должности гражданской службы;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5) младшие должности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5. Должности категорий "руководители" и "помощники (советники)" подразделяются на высшую, главную и ведущую группы должностей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Должности категории "специалисты" подразделяются на высшую, главную, ведущую и старшую группы должностей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Должности категории "обеспечивающие специалисты" подразделяются на главную, ведущую, старшую и младшую группы должностей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6. Должности гражданской службы в государственных органах Чувашской Республики, учреждаемые с учетом структуры этих органов и классифицируемые по категориям, группам должностей в соответствии со </w:t>
      </w:r>
      <w:hyperlink r:id="rId34" w:history="1">
        <w:r>
          <w:rPr>
            <w:color w:val="0000FF"/>
          </w:rPr>
          <w:t>статьей 9</w:t>
        </w:r>
      </w:hyperlink>
      <w:r>
        <w:t xml:space="preserve"> Федерального закона, составляют перечни должностей государственной гражданской службы Чувашской Республики, являющиеся соответствующими разделами Реестра должностей государственной гражданской службы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7. Реестр должностей государственной гражданской службы Чувашской Республики составляется с учетом принципов построения Реестра должностей федеральной государственной гражданской службы и утверждается указом Главы Чувашской Республики.</w:t>
      </w:r>
    </w:p>
    <w:p w:rsidR="007C45BB" w:rsidRDefault="007C45BB">
      <w:pPr>
        <w:pStyle w:val="ConsPlusNormal"/>
        <w:jc w:val="both"/>
      </w:pPr>
      <w:r>
        <w:t xml:space="preserve">(часть 7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6. Классные чины гражданской службы, порядок их присвоения и сохранения</w:t>
      </w:r>
    </w:p>
    <w:p w:rsidR="007C45BB" w:rsidRDefault="007C45BB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27.02.2010 N 11)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1. Классные чины гражданской службы (далее также - классные чины) присваиваются гражданским служащим в соответствии с замещаемой должностью гражданской службы в пределах группы должностей гражданской службы в соответствии с законодательством Российской Федерации и настоящим Законом.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2. Гражданским служащим, замещающим должности гражданской службы на </w:t>
      </w:r>
      <w:r>
        <w:lastRenderedPageBreak/>
        <w:t>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классные чины присваиваются по результатам квалификационного экзамена.</w:t>
      </w:r>
    </w:p>
    <w:p w:rsidR="007C45BB" w:rsidRDefault="007C45BB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05.12.2011 N 90)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3. Гражданским служащим, замещающим должности гражданской службы высшей группы, присваивается классный чин гражданской службы - действительный государственный советник Чувашской Республики 1, 2 или 3 класса.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Гражданским служащим, замещающим должности гражданской службы главной группы, присваивается классный чин гражданской службы - государственный советник Чувашской Республики 1, 2 или 3 класса.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Гражданским служащим, замещающим должности гражданской службы ведущей группы, присваивается классный чин гражданской службы - советник государственной гражданской службы Чувашской Республики 1, 2 или 3 класса.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Гражданским служащим, замещающим должности гражданской службы старшей группы, присваивается классный чин гражданской службы - референт государственной гражданской службы Чувашской Республики 1, 2 или 3 класса.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Гражданским служащим, замещающим должности гражданской службы младшей группы, присваивается классный чин гражданской службы - секретарь государственной гражданской службы Чувашской Республики 1, 2 или 3 класса.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4. 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гражданской службы в предыдущем классном чине и в замещаемой должности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5. Классный чин может быть первым или очередным. Первый классный чин гражданской службы присваивается гражданскому служащему, не имеющему классного чина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bookmarkStart w:id="0" w:name="P88"/>
      <w:bookmarkEnd w:id="0"/>
      <w:r>
        <w:t>6. Первыми классными чинами (в зависимости от группы должностей гражданской службы, к которой относится должность гражданской службы, замещаемая гражданским служащим) являются: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а) для младшей группы должностей гражданской службы - секретарь государственной гражданской службы Чувашской Республики 3 класса;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б) для старшей группы должностей гражданской службы - референт государственной гражданской службы Чувашской Республики 3 класса;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в) для ведущей группы должностей гражданской службы - советник государственной гражданской службы Чувашской Республики 3 класса;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г) для главной группы должностей гражданской службы - государственный советник Чувашской Республики 3 класса;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д) для высшей группы должностей гражданской службы - действительный государственный советник Чувашской Республики 3 класса.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7. Первый классный чин присваивается гражданскому служащему после успешного </w:t>
      </w:r>
      <w:r>
        <w:lastRenderedPageBreak/>
        <w:t>завершения испытания, а если испытание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8. Очередной классный чин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служащему.</w:t>
      </w:r>
    </w:p>
    <w:p w:rsidR="007C45BB" w:rsidRDefault="007C45BB">
      <w:pPr>
        <w:pStyle w:val="ConsPlusNormal"/>
        <w:spacing w:before="220"/>
        <w:ind w:firstLine="540"/>
        <w:jc w:val="both"/>
      </w:pPr>
      <w:bookmarkStart w:id="1" w:name="P96"/>
      <w:bookmarkEnd w:id="1"/>
      <w:r>
        <w:t>9. Для прохождения гражданской службы устанавливаются следующие сроки: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а) в классных чинах секретаря государственной гражданской службы Чувашской Республики 3 и 2 класса, референта государственной гражданской службы Чувашской Республики 3 и 2 класса - не менее одного года;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б) в классных чинах советника государственной гражданской службы Чувашской Республики 3 и 2 класса, государственного советника Чувашской Республики 3 и 2 класса - не менее двух лет.</w:t>
      </w:r>
    </w:p>
    <w:p w:rsidR="007C45BB" w:rsidRDefault="007C45BB">
      <w:pPr>
        <w:pStyle w:val="ConsPlusNormal"/>
        <w:spacing w:before="220"/>
        <w:ind w:firstLine="540"/>
        <w:jc w:val="both"/>
      </w:pPr>
      <w:bookmarkStart w:id="2" w:name="P99"/>
      <w:bookmarkEnd w:id="2"/>
      <w:r>
        <w:t>10. Для прохождения гражданской службы в классных чинах действительного государственного советника Чувашской Республики 3 и 2 класса, как правило, устанавливается срок не менее одного года.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11. Для прохождения гражданской службы в классных чинах секретаря государственной гражданской службы Чувашской Республики 1 класса, референта государственной гражданской службы Чувашской Республики 1 класса, советника государственной гражданской службы Чувашской Республики 1 класса и государственного советника Чувашской Республики 1 класса сроки не устанавливаются.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12. Срок гражданской службы в присвоенном классном чине исчисляется со дня присвоения классного чина.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13. При назначении гражданского служащего на более высокую должность гражданской службы ему присваивается очередной классный чин, если истек срок, установленный </w:t>
      </w:r>
      <w:hyperlink w:anchor="P96" w:history="1">
        <w:r>
          <w:rPr>
            <w:color w:val="0000FF"/>
          </w:rPr>
          <w:t>частью 9</w:t>
        </w:r>
      </w:hyperlink>
      <w:r>
        <w:t xml:space="preserve"> или </w:t>
      </w:r>
      <w:hyperlink w:anchor="P99" w:history="1">
        <w:r>
          <w:rPr>
            <w:color w:val="0000FF"/>
          </w:rPr>
          <w:t>10</w:t>
        </w:r>
      </w:hyperlink>
      <w:r>
        <w:t xml:space="preserve"> настоящей статьи для прохождения гражданской службы в предыдущем классном чине, и при условии, что для этой должности гражданской службы предусмотрен классный чин, равный или более высокий, чем классный чин, присваиваемый гражданскому служащему.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05.05.2015 N 13)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При назначении гражданского служащего на должность гражданской службы, которая относится к более высокой группе должностей гражданской службы, чем замещаемая им ранее, указанному служащему присваивается классный чин, являющийся в соответствии с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 первым для этой группы должностей гражданской службы, если этот классный чин выше классного чина, который имеет гражданский служащий.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05.05.2015 N 13)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Классный чин присваивается гражданскому служащему в соответствии с настоящей частью после успешного завершения испытания, а если испытание не устанавливалось, то не ранее чем через три месяца после его назначения на должность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14.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ЧР от 05.12.2011 N 90.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15. Классные чины действительного государственного советника Чувашской Республики 1, 2 и 3 класса присваиваются гражданским служащим Главой Чувашской Республики по представлению руководителей государственных органов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05.12.2011 N 90)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lastRenderedPageBreak/>
        <w:t>16. Классные чины государственного советника Чувашской Республики 1, 2 и 3 класса присваиваются гражданским служащим: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а) в органах исполнительной власти Чувашской Республики - Кабинетом Министров Чувашской Республики по представлению руководителей этих органов;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05.05.2015 N 13)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б) в иных государственных органах Чувашской Республики - руководителями этих органов.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17. Классные чины советника государственной гражданской службы Чувашской Республики 1, 2 и 3 класса, референта государственной гражданской службы Чувашской Республики 1, 2 и 3 класса, секретаря государственной гражданской службы Чувашской Республики 1, 2 и 3 класса присваиваются гражданским служащим представителем нанимателя.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18. Классные чины присваиваются гражданским служащим соответственно решением Главы Чувашской Республики, Кабинета Министров Чувашской Республики, руководителя государственного органа Чувашской Республики или представителя указанного руководителя.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05.12.2011 N 90)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19. Со дня присвоения гражданскому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20. Запись о присвоении классного чина вносится в личное дело и трудовую книжку гражданского служащего.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21. В качестве меры поощрения за особые отличия в гражданской службе классный чин гражданскому служащему может быть присвоен: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а) до истечения срока, установленного </w:t>
      </w:r>
      <w:hyperlink w:anchor="P96" w:history="1">
        <w:r>
          <w:rPr>
            <w:color w:val="0000FF"/>
          </w:rPr>
          <w:t>частью 9</w:t>
        </w:r>
      </w:hyperlink>
      <w:r>
        <w:t xml:space="preserve"> или </w:t>
      </w:r>
      <w:hyperlink w:anchor="P99" w:history="1">
        <w:r>
          <w:rPr>
            <w:color w:val="0000FF"/>
          </w:rPr>
          <w:t>10</w:t>
        </w:r>
      </w:hyperlink>
      <w:r>
        <w:t xml:space="preserve"> настоящей статьи для прохождения гражданской службы в соответствующем классном чине, но не ранее чем через шесть месяцев пребывания в замещаемой должности гражданской службы, - не выше классного чина, соответствующего этой должности гражданской службы;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б) по истечении указанного срока - на одну ступень выше классного чина, соответствующего замещаемой должности гражданской службы в пределах группы должностей гражданской службы, к которой относится замещаемая должность.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22. Очередной классный чин не присваивается гражданским служащим, имеющим дисциплинарные взыскания, а также гражданским служащим, в отношении которых проводится служебная проверка или возбуждено уголовное дело.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23.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(в том числе в связи с выходом на пенсию), а также при поступлении на гражданскую службу вновь.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24. Индивидуальные служебные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7. Квалификационные требования для замещения должностей гражданской службы</w:t>
      </w:r>
    </w:p>
    <w:p w:rsidR="007C45BB" w:rsidRDefault="007C45BB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31.10.2016 N 74)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lastRenderedPageBreak/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3. Квалификационные требования к уровню профессионального образования для замещения должностей гражданской службы устанавливаются законодательством Российской Федерации.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4. Для замещения должностей гражданской службы высшей группы должностей гражданской службы обязательно наличие не менее четырех лет стажа гражданской службы или работы по специальности, направлению подготовки.</w:t>
      </w:r>
    </w:p>
    <w:p w:rsidR="007C45BB" w:rsidRDefault="007C45BB">
      <w:pPr>
        <w:pStyle w:val="ConsPlusNormal"/>
        <w:jc w:val="both"/>
      </w:pPr>
      <w:r>
        <w:t xml:space="preserve">(часть 4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16.11.2017 N 68)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5. Для замещения должностей гражданской службы главной группы должностей гражданской службы обязательно наличие не менее двух лет стажа гражданской службы или работы по специальности, направлению подготовки.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7C45BB" w:rsidRDefault="007C45BB">
      <w:pPr>
        <w:pStyle w:val="ConsPlusNormal"/>
        <w:jc w:val="both"/>
      </w:pPr>
      <w:r>
        <w:t xml:space="preserve">(часть 5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16.11.2017 N 68)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ЧР от 16.11.2017 N 68.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7. Квалификационные требования к стажу гражданской службы и работы по специальности, направлению подготовки для замещения должностей гражданской службы ведущей, старшей и младшей групп должностей гражданской службы не предъявляются.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16.11.2017 N 68)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8.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8. Представление сведений о доходах, об имуществе и обязательствах имущественного характера</w:t>
      </w:r>
    </w:p>
    <w:p w:rsidR="007C45BB" w:rsidRDefault="007C45BB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02.02.2009 N 3)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bookmarkStart w:id="3" w:name="P145"/>
      <w:bookmarkEnd w:id="3"/>
      <w:r>
        <w:t xml:space="preserve">1.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гражданской службы, - при поступлении на гражданскую службу;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2)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7C45BB" w:rsidRDefault="007C45BB">
      <w:pPr>
        <w:pStyle w:val="ConsPlusNormal"/>
        <w:jc w:val="both"/>
      </w:pPr>
      <w:r>
        <w:t xml:space="preserve">(часть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05.05.2015 N 13)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2. Положение о представлении гражданским служащим, замещающим должность гражданской службы, включенную в перечень, предусмотренный </w:t>
      </w:r>
      <w:hyperlink w:anchor="P145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r>
        <w:lastRenderedPageBreak/>
        <w:t xml:space="preserve">сведений о доходах, об имуществе и обязательствах имущественного характера гражданского служащего и членов его семьи утверждается указом Главы Чувашской Республики с учетом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>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ЧР от 05.12.2011 N 90)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8.1. Представление сведений о расходах</w:t>
      </w:r>
    </w:p>
    <w:p w:rsidR="007C45BB" w:rsidRDefault="007C45BB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ЧР от 06.03.2013 N 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bookmarkStart w:id="4" w:name="P155"/>
      <w:bookmarkEnd w:id="4"/>
      <w:r>
        <w:t xml:space="preserve">1.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Федерации, ежегодно в сроки, установленные для представления сведений о доходах, об имуществе и обязательствах имущественного характера, 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указами Главы Чувашской Республики.</w:t>
      </w:r>
    </w:p>
    <w:p w:rsidR="007C45BB" w:rsidRDefault="007C45BB">
      <w:pPr>
        <w:pStyle w:val="ConsPlusNormal"/>
        <w:jc w:val="both"/>
      </w:pPr>
      <w:r>
        <w:t xml:space="preserve">(часть 1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05.05.2015 N 13)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2. Порядок принятия решения об осуществлении контроля за расходами гражданского служащего, замещающего должность гражданской службы, включенную в перечень, предусмотренный </w:t>
      </w:r>
      <w:hyperlink w:anchor="P155" w:history="1">
        <w:r>
          <w:rPr>
            <w:color w:val="0000FF"/>
          </w:rPr>
          <w:t>частью 1</w:t>
        </w:r>
      </w:hyperlink>
      <w:r>
        <w:t xml:space="preserve"> настоящей статьи, а также за расходами членов его семьи утверждается указом Главы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3. Государственный орган Чувашской Республики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осуществляющий контроль за расходами гражданского служащего, замещающего должность гражданской службы, включенную в перечень, предусмотренный </w:t>
      </w:r>
      <w:hyperlink w:anchor="P155" w:history="1">
        <w:r>
          <w:rPr>
            <w:color w:val="0000FF"/>
          </w:rPr>
          <w:t>частью 1</w:t>
        </w:r>
      </w:hyperlink>
      <w:r>
        <w:t xml:space="preserve"> настоящей статьи, а также за расходами членов его семьи, определяется указом Главы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 xml:space="preserve">Статья 9.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ЧР от 31.10.2016 N 74.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bookmarkStart w:id="5" w:name="P162"/>
      <w:bookmarkEnd w:id="5"/>
      <w:r>
        <w:t>Статья 10. Оплата труда гражданского служащего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1.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2. Размеры должностных окладов и окладов за классный чин гражданских служащих устанавливаются Кабинетом Министров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3. Дополнительные выплаты производятся с учетом положений </w:t>
      </w:r>
      <w:hyperlink r:id="rId60" w:history="1">
        <w:r>
          <w:rPr>
            <w:color w:val="0000FF"/>
          </w:rPr>
          <w:t>статьи 50</w:t>
        </w:r>
      </w:hyperlink>
      <w:r>
        <w:t xml:space="preserve"> Федерального закона.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При предоставлении гражданскому служащему ежегодного оплачиваемого отпуска один </w:t>
      </w:r>
      <w:r>
        <w:lastRenderedPageBreak/>
        <w:t>раз в год производится единовременная выплата в размере двух месячных окладов денежного содержания.</w:t>
      </w:r>
    </w:p>
    <w:p w:rsidR="007C45BB" w:rsidRDefault="007C45B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ЧР от 31.10.2016 N 74)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4. Размеры ежемесячного денежного поощрения, выплачиваемого гражданским служащим, устанавливаются по государственным органам Чувашской Республики дифференцированно Кабинетом Министров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5. Порядок выплаты ежемесячной надбавки за особые условия гражданской службы, а также порядок выплаты материальной помощи за счет средств фонда оплаты труда гражданских служащих определяются представителем нанимателя.</w:t>
      </w:r>
    </w:p>
    <w:p w:rsidR="007C45BB" w:rsidRDefault="007C4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4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5BB" w:rsidRDefault="007C45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6 статьи 10 приостановлено до 1 января 2018 года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24.12.2016 N 107.</w:t>
            </w:r>
          </w:p>
        </w:tc>
      </w:tr>
    </w:tbl>
    <w:p w:rsidR="007C45BB" w:rsidRDefault="007C45BB">
      <w:pPr>
        <w:pStyle w:val="ConsPlusNormal"/>
        <w:spacing w:before="280"/>
        <w:ind w:firstLine="540"/>
        <w:jc w:val="both"/>
      </w:pPr>
      <w:r>
        <w:t xml:space="preserve">6. Размеры окладов денежного содержания по должностям гражданской службы ежегодно увеличиваются (индексируются)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соответствующий год с учетом уровня инфляции (потребительских цен). Решение об увеличении (индексации) размеров окладов денежного содержания по должностям гражданской службы принимается Кабинетом Министров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7. По отдельным должностям гражданской службы может устанавливаться особый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указанном особом порядке, не применяются условия оплаты труда, установленные иными частями настоящей статьи.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Перечень должностей гражданской службы, по которым может устанавливаться особый порядок оплаты труда, а также порядок установления оплаты труда гражданских служащих, предусмотренный настоящей частью, утверждаются указом Главы Чувашской Республики по представлению Кабинета Министров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05.12.2011 N 90)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8. Оплата труда, предусмотренная </w:t>
      </w:r>
      <w:hyperlink w:anchor="P173" w:history="1">
        <w:r>
          <w:rPr>
            <w:color w:val="0000FF"/>
          </w:rPr>
          <w:t>частью 7</w:t>
        </w:r>
      </w:hyperlink>
      <w:r>
        <w:t xml:space="preserve"> настоящей статьи, производится в пределах установленного фонда оплаты труда гражданских служащих.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9. Специфические показатели эффективности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государственного органа Чувашской Республики в соответствии с особенностями его задач и функций.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bookmarkStart w:id="7" w:name="P179"/>
      <w:bookmarkEnd w:id="7"/>
      <w:r>
        <w:t>Статья 11. Фонд оплаты труда государственных гражданских служащих и работников государственного органа Чувашской Республики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замещающих должности, не являющиеся должностями гражданской службы, составляют фонд оплаты труда гражданских служащих и работников государственного органа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bookmarkStart w:id="8" w:name="P182"/>
      <w:bookmarkEnd w:id="8"/>
      <w:r>
        <w:t xml:space="preserve">2. При формировании фонда оплаты труда гражданских служащих средства для выплаты предусматриваются с учетом положений </w:t>
      </w:r>
      <w:hyperlink r:id="rId65" w:history="1">
        <w:r>
          <w:rPr>
            <w:color w:val="0000FF"/>
          </w:rPr>
          <w:t>части 2 статьи 51</w:t>
        </w:r>
      </w:hyperlink>
      <w:r>
        <w:t xml:space="preserve"> Федерального закона.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lastRenderedPageBreak/>
        <w:t xml:space="preserve">3. 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8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4. В государственных органах Чувашской Республики, в которых оплата труда гражданских служащих производится в соответствии с </w:t>
      </w:r>
      <w:hyperlink w:anchor="P173" w:history="1">
        <w:r>
          <w:rPr>
            <w:color w:val="0000FF"/>
          </w:rPr>
          <w:t>частью 7 статьи 10</w:t>
        </w:r>
      </w:hyperlink>
      <w:r>
        <w:t xml:space="preserve"> настоящего Закона, фонд (соответствующая часть фонда) оплаты труда гражданских служащих формируется на основе показателей эффективности и результативности деятельности государственного органа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5. Порядок формирования фонда оплаты труда гражданских служащих и фонда оплаты труда работников, замещающих должности, не являющиеся должностями гражданской службы, устанавливается Кабинетом Министров Чувашской Республики с учетом положений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>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12. Основные государственные гарантии гражданских служащих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Для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федеральными законами, гражданским служащим предоставляются основные государственные гарантии, предусмотренные Федеральным </w:t>
      </w:r>
      <w:hyperlink r:id="rId67" w:history="1">
        <w:r>
          <w:rPr>
            <w:color w:val="0000FF"/>
          </w:rPr>
          <w:t>законом</w:t>
        </w:r>
      </w:hyperlink>
      <w:r>
        <w:t>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Случаи, порядок и размеры выплат по обязательному государственному страхованию гражданскому служащему устанавливаются законом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Порядок и условия командирования гражданского служащего, порядок и условия возмещения гражданскому служащему расходов,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Чувашской Республики, устанавливаются Кабинетом Министров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Порядок и условия обеспечения гражданских служащих, назначенных в порядке ротации на должность гражданской службы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порядок и размеры возмещения указанным гражданским служащим расходов на наем (поднаем) жилого помещения устанавливаются Кабинетом Министров Чувашской Республики.</w:t>
      </w:r>
    </w:p>
    <w:p w:rsidR="007C45BB" w:rsidRDefault="007C45B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ЧР от 06.03.2013 N 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13. Дополнительные государственные гарантии гражданских служащих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Гражданским служащим при определенных условиях, предусмотренных федеральным законодательством, законами Чувашской Республики или иными нормативными правовыми актами Чувашской Республики, может предоставляться право на: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1)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на компенсацию за использование личного транспорта в служебных целях и возмещение расходов, связанных с его использованием, в случаях и порядке, устанавливаемых Кабинетом Министров Чувашской Республики;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3) замещение иной должности гражданской службы при сокращении должностей </w:t>
      </w:r>
      <w:r>
        <w:lastRenderedPageBreak/>
        <w:t xml:space="preserve">гражданской службы или упразднении государственного органа Чувашской Республики в соответствии со </w:t>
      </w:r>
      <w:hyperlink r:id="rId70" w:history="1">
        <w:r>
          <w:rPr>
            <w:color w:val="0000FF"/>
          </w:rPr>
          <w:t>статьей 31</w:t>
        </w:r>
      </w:hyperlink>
      <w:r>
        <w:t xml:space="preserve"> Федерального закона;</w:t>
      </w:r>
    </w:p>
    <w:p w:rsidR="007C45BB" w:rsidRDefault="007C45BB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4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5BB" w:rsidRDefault="007C45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статьи 13 приостановлено до 1 января 2019 года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22.12.2017 N 79.</w:t>
            </w:r>
          </w:p>
        </w:tc>
      </w:tr>
    </w:tbl>
    <w:p w:rsidR="007C45BB" w:rsidRDefault="007C4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4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5BB" w:rsidRDefault="007C45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статьи 13 приостановлено до 1 января 2018 года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24.12.2016 N 107.</w:t>
            </w:r>
          </w:p>
        </w:tc>
      </w:tr>
    </w:tbl>
    <w:p w:rsidR="007C45BB" w:rsidRDefault="007C45BB">
      <w:pPr>
        <w:pStyle w:val="ConsPlusNormal"/>
        <w:spacing w:before="280"/>
        <w:ind w:firstLine="540"/>
        <w:jc w:val="both"/>
      </w:pPr>
      <w:r>
        <w:t>4) единовременную субсидию на приобретение нуждающимся в улучшении жилищных условий жилого помещения один раз за весь период гражданской службы в порядке и на условиях, устанавливаемых Кабинетом Министров Чувашской Республики;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ЧР от 27.02.2010 N 11)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5) иные государственные гарантии.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bookmarkStart w:id="9" w:name="P209"/>
      <w:bookmarkEnd w:id="9"/>
      <w:r>
        <w:t>Статья 14. Поощрения и награждения за гражданскую службу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За безупречную и эффективную гражданскую службу к гражданскому служащему применяются поощрения и награждения, предусмотренные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и законодательством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При поощрении гражданского служащего в связи с выходом на государственную пенсию за выслугу лет гражданскому служащему выплачивается единовременное поощрение в размере 10 окладов месячного денежного содержания гражданского служащего. Порядок и условия выплаты единовременного поощрения в связи с выходом на государственную пенсию за выслугу лет устанавливаются Кабинетом Министров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15. Формирование кадрового состава гражданской службы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1. Формирование кадрового состава государственных служащих осуществляется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>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2.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Заключение договора о целевом приеме или договора о целевом обучении между государственным органом Чувашской Республики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указом Главы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Законов ЧР от 05.12.2011 </w:t>
      </w:r>
      <w:hyperlink r:id="rId78" w:history="1">
        <w:r>
          <w:rPr>
            <w:color w:val="0000FF"/>
          </w:rPr>
          <w:t>N 90</w:t>
        </w:r>
      </w:hyperlink>
      <w:r>
        <w:t xml:space="preserve">, от 30.07.2013 </w:t>
      </w:r>
      <w:hyperlink r:id="rId79" w:history="1">
        <w:r>
          <w:rPr>
            <w:color w:val="0000FF"/>
          </w:rPr>
          <w:t>N 56</w:t>
        </w:r>
      </w:hyperlink>
      <w:r>
        <w:t>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3. Профессиональное развитие гражданского служащего включает в себя дополнительное профессиональное образование и иные мероприятия по профессиональному развитию и осуществляется в соответствии с законодательством Российской Федерации и законодательством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Дополнительное профессиональное образование гражданского служащего включает в себя профессиональную переподготовку и повышение квалификации.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Государственный заказ Чувашской Республики на мероприятия по профессиональному развитию гражданских служащих, включая его объем и структуру, утверждается Кабинетом Министров Чувашской Республики после дня вступления в силу закона Чувашской Республики о республиканском бюджете Чувашской Республики на соответствующий финансовый год и плановый период с учетом положений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>.</w:t>
      </w:r>
    </w:p>
    <w:p w:rsidR="007C45BB" w:rsidRDefault="007C45BB">
      <w:pPr>
        <w:pStyle w:val="ConsPlusNormal"/>
        <w:jc w:val="both"/>
      </w:pPr>
      <w:r>
        <w:t xml:space="preserve">(часть 3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ЧР от 16.11.2017 N 68)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4. Для замещения вакантных должностей гражданской службы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формируются кадровый резерв Чувашской Республики и кадровый резерв государственного органа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Положение о кадровом резерве на гражданской службе, устанавливающее порядок формирования кадрового резерва Чувашской Республики и кадрового резерва государственного органа Чувашской Республики и работы с ними, утверждается указом Главы Чувашской Республики.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15.1. Ротация гражданских служащих</w:t>
      </w:r>
    </w:p>
    <w:p w:rsidR="007C45BB" w:rsidRDefault="007C45BB">
      <w:pPr>
        <w:pStyle w:val="ConsPlusNormal"/>
        <w:ind w:firstLine="540"/>
        <w:jc w:val="both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ЧР от 06.03.2013 N 6)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1. Ротация гражданских служащих проводится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2. Перечень должностей гражданской службы, по которым предусматривается ротация гражданских служащих, и план проведения ротации гражданских служащих утверждаются указом Главы Чувашской Республики на основе предложений государственных органов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16. Программы развития и финансирование гражданской службы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1. Развитие гражданской службы обеспечивается программами развития государственной гражданской службы.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В целях совершенствования эффективности деятельности аппаратов государственных органов Чувашской Республики и профессиональной служебной деятельности гражданских служащих в отдельном государственном органе Чувашской Республики или в его самостоятельном структурном подразделении в рамках соответствующих программ развития гражданской службы могут проводиться эксперименты.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Порядок, условия и сроки проведения эксперимента в рамках программы развития гражданской службы устанавливаются в отдельном государственном органе Чувашской Республики нормативным правовым актом Чувашской Республики.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2. Финансирование государственной гражданской службы Чувашской Республики осуществляется за счет средств республиканского бюджета Чувашской Республики в порядке, определяемом законами и иными нормативными правовыми актами Чувашской Республики.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17. Вступление в силу настоящего Закона и переходные положения</w:t>
      </w:r>
    </w:p>
    <w:p w:rsidR="007C45BB" w:rsidRDefault="007C45B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ЧР от 27.02.2010 N 11)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162" w:history="1">
        <w:r>
          <w:rPr>
            <w:color w:val="0000FF"/>
          </w:rPr>
          <w:t>статей 10</w:t>
        </w:r>
      </w:hyperlink>
      <w:r>
        <w:t xml:space="preserve">, </w:t>
      </w:r>
      <w:hyperlink w:anchor="P179" w:history="1">
        <w:r>
          <w:rPr>
            <w:color w:val="0000FF"/>
          </w:rPr>
          <w:t>11</w:t>
        </w:r>
      </w:hyperlink>
      <w:r>
        <w:t xml:space="preserve"> и </w:t>
      </w:r>
      <w:hyperlink w:anchor="P209" w:history="1">
        <w:r>
          <w:rPr>
            <w:color w:val="0000FF"/>
          </w:rPr>
          <w:t>14</w:t>
        </w:r>
      </w:hyperlink>
      <w:r>
        <w:t xml:space="preserve"> настоящего Закона.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162" w:history="1">
        <w:r>
          <w:rPr>
            <w:color w:val="0000FF"/>
          </w:rPr>
          <w:t>Статьи 10</w:t>
        </w:r>
      </w:hyperlink>
      <w:r>
        <w:t xml:space="preserve">, </w:t>
      </w:r>
      <w:hyperlink w:anchor="P179" w:history="1">
        <w:r>
          <w:rPr>
            <w:color w:val="0000FF"/>
          </w:rPr>
          <w:t>11</w:t>
        </w:r>
      </w:hyperlink>
      <w:r>
        <w:t xml:space="preserve"> и </w:t>
      </w:r>
      <w:hyperlink w:anchor="P209" w:history="1">
        <w:r>
          <w:rPr>
            <w:color w:val="0000FF"/>
          </w:rPr>
          <w:t>14</w:t>
        </w:r>
      </w:hyperlink>
      <w:r>
        <w:t xml:space="preserve"> настоящего Закона, основывающиеся на </w:t>
      </w:r>
      <w:hyperlink r:id="rId88" w:history="1">
        <w:r>
          <w:rPr>
            <w:color w:val="0000FF"/>
          </w:rPr>
          <w:t>статьях 50</w:t>
        </w:r>
      </w:hyperlink>
      <w:r>
        <w:t xml:space="preserve">, </w:t>
      </w:r>
      <w:hyperlink r:id="rId89" w:history="1">
        <w:r>
          <w:rPr>
            <w:color w:val="0000FF"/>
          </w:rPr>
          <w:t>51</w:t>
        </w:r>
      </w:hyperlink>
      <w:r>
        <w:t xml:space="preserve"> и </w:t>
      </w:r>
      <w:hyperlink r:id="rId90" w:history="1">
        <w:r>
          <w:rPr>
            <w:color w:val="0000FF"/>
          </w:rPr>
          <w:t>55</w:t>
        </w:r>
      </w:hyperlink>
      <w:r>
        <w:t xml:space="preserve"> Федерального закона, вступают в силу в отношении гражданских служащих одновременно с вступлением в силу постановления Кабинета Министров Чувашской Республики о денежном содержании гражданских служащих.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3. Установленные на день вступления в силу настоящего Закона условия выплаты денежного содержания государственных служащих, признаваемых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гражданскими служащими, в том числе размеры должностных окладов, установленных надбавок, условия и порядок их выплаты, применяются до вступления в силу нормативных правовых актов Чувашской Республики, устанавливающих денежное содержание гражданских служащих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>.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4. Считать ранее присвоенные государственным служащим Чувашской Республики квалификационные разряды соответствующими классными чинами государственной гражданской службы Чувашской Республики согласно </w:t>
      </w:r>
      <w:hyperlink w:anchor="P278" w:history="1">
        <w:r>
          <w:rPr>
            <w:color w:val="0000FF"/>
          </w:rPr>
          <w:t>таблице</w:t>
        </w:r>
      </w:hyperlink>
      <w:r>
        <w:t xml:space="preserve"> соответствия квалификационных разрядов государственных служащих Чувашской Республики классным чинам государственной гражданской службы Чувашской Республики (приложение 1).</w:t>
      </w:r>
    </w:p>
    <w:p w:rsidR="007C45BB" w:rsidRDefault="007C45BB">
      <w:pPr>
        <w:pStyle w:val="ConsPlusNormal"/>
        <w:jc w:val="both"/>
      </w:pPr>
      <w:r>
        <w:t xml:space="preserve">(часть 4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ЧР от 27.02.2010 N 11)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4.1. Считать классные чины государственной гражданской службы Чувашской Республики, присвоенные государственным гражданским служащим Чувашской Республики, замещающим должности государственной гражданской службы Чувашской Республики ведущей, старшей и младшей групп, до 15 марта 2010 года, соответствующими классными чинами государственной гражданской службы Чувашской Республики согласно </w:t>
      </w:r>
      <w:hyperlink w:anchor="P332" w:history="1">
        <w:r>
          <w:rPr>
            <w:color w:val="0000FF"/>
          </w:rPr>
          <w:t>таблице</w:t>
        </w:r>
      </w:hyperlink>
      <w:r>
        <w:t xml:space="preserve"> соответствия классных чинов государственной гражданской службы Чувашской Республики (приложение 2).</w:t>
      </w:r>
    </w:p>
    <w:p w:rsidR="007C45BB" w:rsidRDefault="007C45BB">
      <w:pPr>
        <w:pStyle w:val="ConsPlusNormal"/>
        <w:jc w:val="both"/>
      </w:pPr>
      <w:r>
        <w:t xml:space="preserve">(часть 4.1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ЧР от 27.02.2010 N 11)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>5. В стаж гражданской службы для назначения ежемесячных надбавок к должностному окладу за выслугу лет на гражданской службе засчитываются периоды работы (службы), которые ранее были включены (засчитаны) в установленном порядке в указанный стаж.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18. Признание утратившими силу отдельных законодательных актов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1) </w:t>
      </w:r>
      <w:hyperlink r:id="rId95" w:history="1">
        <w:r>
          <w:rPr>
            <w:color w:val="0000FF"/>
          </w:rPr>
          <w:t>Закон</w:t>
        </w:r>
      </w:hyperlink>
      <w:r>
        <w:t xml:space="preserve"> Чувашской Республики от 14 декабря 1996 года N 19 "О государственной службе Чувашской Республики" (Ведомости Государственного Совета Чувашской Республики, 1997, N 15);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2) </w:t>
      </w:r>
      <w:hyperlink r:id="rId96" w:history="1">
        <w:r>
          <w:rPr>
            <w:color w:val="0000FF"/>
          </w:rPr>
          <w:t>Закон</w:t>
        </w:r>
      </w:hyperlink>
      <w:r>
        <w:t xml:space="preserve"> Чувашской Республики от 15 июня 1999 года N 11 "О внесении изменений и дополнений в Закон Чувашской Республики "О государственной службе Чувашской Республики" (Ведомости Государственного Совета Чувашской Республики, 1999, N 31);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3) </w:t>
      </w:r>
      <w:hyperlink r:id="rId97" w:history="1">
        <w:r>
          <w:rPr>
            <w:color w:val="0000FF"/>
          </w:rPr>
          <w:t>статью 15</w:t>
        </w:r>
      </w:hyperlink>
      <w:r>
        <w:t xml:space="preserve"> Закона Чувашской Республики от 30 мая 2003 года N 16 "Об условиях предоставления права на пенсию за выслугу лет государственным служащим Чувашской Республики" (Ведомости Государственного Совета Чувашской Республики, 2003, N 54);</w:t>
      </w:r>
    </w:p>
    <w:p w:rsidR="007C45BB" w:rsidRDefault="007C45BB">
      <w:pPr>
        <w:pStyle w:val="ConsPlusNormal"/>
        <w:spacing w:before="220"/>
        <w:ind w:firstLine="540"/>
        <w:jc w:val="both"/>
      </w:pPr>
      <w:r>
        <w:t xml:space="preserve">4) </w:t>
      </w:r>
      <w:hyperlink r:id="rId98" w:history="1">
        <w:r>
          <w:rPr>
            <w:color w:val="0000FF"/>
          </w:rPr>
          <w:t>Закон</w:t>
        </w:r>
      </w:hyperlink>
      <w:r>
        <w:t xml:space="preserve"> Чувашской Республики от 29 декабря 2003 года N 49 "О внесении изменений в Закон Чувашской Республики "О государственной службе Чувашской Республики" (Ведомости Государственного Совета Чувашской Республики, 2004, N 58).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  <w:outlineLvl w:val="0"/>
      </w:pPr>
      <w:r>
        <w:t>Статья 19. Применение законов и иных нормативных правовых актов Чувашской Республики о государственной службе в связи с вступлением в силу Федерального закона и настоящего Закона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ind w:firstLine="540"/>
        <w:jc w:val="both"/>
      </w:pPr>
      <w:r>
        <w:t xml:space="preserve">Впредь до приведения нормативных правовых актов Чувашской Республики о государственной службе в соответствие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и настоящим Законом </w:t>
      </w:r>
      <w:r>
        <w:lastRenderedPageBreak/>
        <w:t>нормативные правовые акты Чувашской Республики о государственной службе применяются постольку, поскольку они не противоречат Федеральному закону и настоящему Закону.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right"/>
        <w:outlineLvl w:val="0"/>
      </w:pPr>
      <w:r>
        <w:t>Приложение 1</w:t>
      </w:r>
    </w:p>
    <w:p w:rsidR="007C45BB" w:rsidRDefault="007C45BB">
      <w:pPr>
        <w:pStyle w:val="ConsPlusNormal"/>
        <w:jc w:val="right"/>
      </w:pPr>
      <w:r>
        <w:t>к Закону</w:t>
      </w:r>
    </w:p>
    <w:p w:rsidR="007C45BB" w:rsidRDefault="007C45BB">
      <w:pPr>
        <w:pStyle w:val="ConsPlusNormal"/>
        <w:jc w:val="right"/>
      </w:pPr>
      <w:r>
        <w:t>Чувашской Республики</w:t>
      </w:r>
    </w:p>
    <w:p w:rsidR="007C45BB" w:rsidRDefault="007C45BB">
      <w:pPr>
        <w:pStyle w:val="ConsPlusNormal"/>
        <w:jc w:val="right"/>
      </w:pPr>
      <w:r>
        <w:t>"О государственной</w:t>
      </w:r>
    </w:p>
    <w:p w:rsidR="007C45BB" w:rsidRDefault="007C45BB">
      <w:pPr>
        <w:pStyle w:val="ConsPlusNormal"/>
        <w:jc w:val="right"/>
      </w:pPr>
      <w:r>
        <w:t>гражданской службе</w:t>
      </w:r>
    </w:p>
    <w:p w:rsidR="007C45BB" w:rsidRDefault="007C45BB">
      <w:pPr>
        <w:pStyle w:val="ConsPlusNormal"/>
        <w:jc w:val="right"/>
      </w:pPr>
      <w:r>
        <w:t>Чувашской Республики"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Title"/>
        <w:jc w:val="center"/>
      </w:pPr>
      <w:bookmarkStart w:id="10" w:name="P278"/>
      <w:bookmarkEnd w:id="10"/>
      <w:r>
        <w:t>ТАБЛИЦА</w:t>
      </w:r>
    </w:p>
    <w:p w:rsidR="007C45BB" w:rsidRDefault="007C45BB">
      <w:pPr>
        <w:pStyle w:val="ConsPlusTitle"/>
        <w:jc w:val="center"/>
      </w:pPr>
      <w:r>
        <w:t>СООТВЕТСТВИЯ КВАЛИФИКАЦИОННЫХ РАЗРЯДОВ ГОСУДАРСТВЕННЫХ</w:t>
      </w:r>
    </w:p>
    <w:p w:rsidR="007C45BB" w:rsidRDefault="007C45BB">
      <w:pPr>
        <w:pStyle w:val="ConsPlusTitle"/>
        <w:jc w:val="center"/>
      </w:pPr>
      <w:r>
        <w:t>СЛУЖАЩИХ ЧУВАШСКОЙ РЕСПУБЛИКИ КЛАССНЫМ ЧИНАМ</w:t>
      </w:r>
    </w:p>
    <w:p w:rsidR="007C45BB" w:rsidRDefault="007C45BB">
      <w:pPr>
        <w:pStyle w:val="ConsPlusTitle"/>
        <w:jc w:val="center"/>
      </w:pPr>
      <w:r>
        <w:t>ГОСУДАРСТВЕННОЙ ГРАЖДАНСКОЙ СЛУЖБЫ</w:t>
      </w:r>
    </w:p>
    <w:p w:rsidR="007C45BB" w:rsidRDefault="007C45BB">
      <w:pPr>
        <w:pStyle w:val="ConsPlusTitle"/>
        <w:jc w:val="center"/>
      </w:pPr>
      <w:r>
        <w:t>ЧУВАШСКОЙ РЕСПУБЛИКИ</w:t>
      </w:r>
    </w:p>
    <w:p w:rsidR="007C45BB" w:rsidRDefault="007C4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4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27.02.2010 N 11)</w:t>
            </w:r>
          </w:p>
        </w:tc>
      </w:tr>
    </w:tbl>
    <w:p w:rsidR="007C45BB" w:rsidRDefault="007C45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Квалификационные разряды государственных служащих Чувашской Республики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Классные чины государственной гражданской службы Чувашской Республики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2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Действительный государственный советник Чувашской Республики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действительный государственный советник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Действительный государственный советник Чувашской Республики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действительный государственный советник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Действительный государственный советник Чувашской Республики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действительный государственный советник Чувашской Республики 3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Государственный советник Чувашской Республики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государственный советник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Государственный советник Чувашской Республики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государственный советник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Государственный советник Чувашской Республики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государственный советник Чувашской Республики 3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Чувашской Республики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Чувашской Республики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Чувашской Республики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Чувашской Республики 3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lastRenderedPageBreak/>
              <w:t>Советник государственной службы Чувашской Республики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службы Чувашской Республики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службы Чувашской Республики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Чувашской Республики 3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службы Чувашской Республики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службы Чувашской Республики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службы Чувашской Республики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Чувашской Республики 3 класса</w:t>
            </w:r>
          </w:p>
        </w:tc>
      </w:tr>
    </w:tbl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right"/>
        <w:outlineLvl w:val="0"/>
      </w:pPr>
      <w:r>
        <w:t>Приложение 2</w:t>
      </w:r>
    </w:p>
    <w:p w:rsidR="007C45BB" w:rsidRDefault="007C45BB">
      <w:pPr>
        <w:pStyle w:val="ConsPlusNormal"/>
        <w:jc w:val="right"/>
      </w:pPr>
      <w:r>
        <w:t>к Закону</w:t>
      </w:r>
    </w:p>
    <w:p w:rsidR="007C45BB" w:rsidRDefault="007C45BB">
      <w:pPr>
        <w:pStyle w:val="ConsPlusNormal"/>
        <w:jc w:val="right"/>
      </w:pPr>
      <w:r>
        <w:t>Чувашской Республики</w:t>
      </w:r>
    </w:p>
    <w:p w:rsidR="007C45BB" w:rsidRDefault="007C45BB">
      <w:pPr>
        <w:pStyle w:val="ConsPlusNormal"/>
        <w:jc w:val="right"/>
      </w:pPr>
      <w:r>
        <w:t>"О государственной</w:t>
      </w:r>
    </w:p>
    <w:p w:rsidR="007C45BB" w:rsidRDefault="007C45BB">
      <w:pPr>
        <w:pStyle w:val="ConsPlusNormal"/>
        <w:jc w:val="right"/>
      </w:pPr>
      <w:r>
        <w:t>гражданской службе</w:t>
      </w:r>
    </w:p>
    <w:p w:rsidR="007C45BB" w:rsidRDefault="007C45BB">
      <w:pPr>
        <w:pStyle w:val="ConsPlusNormal"/>
        <w:jc w:val="right"/>
      </w:pPr>
      <w:r>
        <w:t>Чувашской Республики"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Title"/>
        <w:jc w:val="center"/>
      </w:pPr>
      <w:bookmarkStart w:id="11" w:name="P332"/>
      <w:bookmarkEnd w:id="11"/>
      <w:r>
        <w:t>ТАБЛИЦА</w:t>
      </w:r>
    </w:p>
    <w:p w:rsidR="007C45BB" w:rsidRDefault="007C45BB">
      <w:pPr>
        <w:pStyle w:val="ConsPlusTitle"/>
        <w:jc w:val="center"/>
      </w:pPr>
      <w:r>
        <w:t>СООТВЕТСТВИЯ КЛАССНЫХ ЧИНОВ ГОСУДАРСТВЕННОЙ</w:t>
      </w:r>
    </w:p>
    <w:p w:rsidR="007C45BB" w:rsidRDefault="007C45BB">
      <w:pPr>
        <w:pStyle w:val="ConsPlusTitle"/>
        <w:jc w:val="center"/>
      </w:pPr>
      <w:r>
        <w:t>ГРАЖДАНСКОЙ СЛУЖБЫ ЧУВАШСКОЙ РЕСПУБЛИКИ</w:t>
      </w:r>
    </w:p>
    <w:p w:rsidR="007C45BB" w:rsidRDefault="007C4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4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5BB" w:rsidRDefault="007C45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27.02.2010 N 11)</w:t>
            </w:r>
          </w:p>
        </w:tc>
      </w:tr>
    </w:tbl>
    <w:p w:rsidR="007C45BB" w:rsidRDefault="007C45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Классные чины государственной гражданской службы Чувашской Республики, присвоенные государственным гражданским служащим Чувашской Республики, замещающим должности государственной гражданской службы Чувашской Республики ведущей, старшей и младшей групп, до 15 марта 2010 года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Классные чины государственной гражданской службы Чувашской Республики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center"/>
            </w:pPr>
            <w:r>
              <w:t>2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lastRenderedPageBreak/>
              <w:t>Советник государственной гражданской службы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советник государственной гражданской службы Чувашской Республики 3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референт государственной гражданской службы Чувашской Республики 3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1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Чувашской Республики 1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2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Чувашской Республики 2 класса</w:t>
            </w:r>
          </w:p>
        </w:tc>
      </w:tr>
      <w:tr w:rsidR="007C45BB"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3 класса</w:t>
            </w:r>
          </w:p>
        </w:tc>
        <w:tc>
          <w:tcPr>
            <w:tcW w:w="4535" w:type="dxa"/>
          </w:tcPr>
          <w:p w:rsidR="007C45BB" w:rsidRDefault="007C45BB">
            <w:pPr>
              <w:pStyle w:val="ConsPlusNormal"/>
              <w:jc w:val="both"/>
            </w:pPr>
            <w:r>
              <w:t>секретарь государственной гражданской службы Чувашской Республики 3 класса".</w:t>
            </w:r>
          </w:p>
        </w:tc>
      </w:tr>
    </w:tbl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right"/>
      </w:pPr>
      <w:r>
        <w:t>Президент</w:t>
      </w:r>
    </w:p>
    <w:p w:rsidR="007C45BB" w:rsidRDefault="007C45BB">
      <w:pPr>
        <w:pStyle w:val="ConsPlusNormal"/>
        <w:jc w:val="right"/>
      </w:pPr>
      <w:r>
        <w:t>Чувашской Республики</w:t>
      </w:r>
    </w:p>
    <w:p w:rsidR="007C45BB" w:rsidRDefault="007C45BB">
      <w:pPr>
        <w:pStyle w:val="ConsPlusNormal"/>
        <w:jc w:val="right"/>
      </w:pPr>
      <w:r>
        <w:t>Н.ФЕДОРОВ</w:t>
      </w:r>
    </w:p>
    <w:p w:rsidR="007C45BB" w:rsidRDefault="007C45BB">
      <w:pPr>
        <w:pStyle w:val="ConsPlusNormal"/>
        <w:jc w:val="both"/>
      </w:pPr>
      <w:r>
        <w:t>г. Чебоксары</w:t>
      </w:r>
    </w:p>
    <w:p w:rsidR="007C45BB" w:rsidRDefault="007C45BB">
      <w:pPr>
        <w:pStyle w:val="ConsPlusNormal"/>
        <w:spacing w:before="220"/>
        <w:jc w:val="both"/>
      </w:pPr>
      <w:r>
        <w:t>12 апреля 2005 года</w:t>
      </w:r>
    </w:p>
    <w:p w:rsidR="007C45BB" w:rsidRDefault="007C45BB">
      <w:pPr>
        <w:pStyle w:val="ConsPlusNormal"/>
        <w:spacing w:before="220"/>
        <w:jc w:val="both"/>
      </w:pPr>
      <w:r>
        <w:t>N 11</w:t>
      </w: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jc w:val="both"/>
      </w:pPr>
    </w:p>
    <w:p w:rsidR="007C45BB" w:rsidRDefault="007C4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115" w:rsidRDefault="00417115"/>
    <w:sectPr w:rsidR="00417115" w:rsidSect="0049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45BB"/>
    <w:rsid w:val="00417115"/>
    <w:rsid w:val="007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2D5802B33A7B42BD47C94FA90CEA4EEEB7FCDDB22B1F2D783733E2CEs9A7G" TargetMode="External"/><Relationship Id="rId21" Type="http://schemas.openxmlformats.org/officeDocument/2006/relationships/hyperlink" Target="consultantplus://offline/ref=F32D5802B33A7B42BD47D742BF60B44AE4BDABD3B92E107D256868BF999E513EB8BECB5454E49801AE0CBBs6A1G" TargetMode="External"/><Relationship Id="rId42" Type="http://schemas.openxmlformats.org/officeDocument/2006/relationships/hyperlink" Target="consultantplus://offline/ref=F32D5802B33A7B42BD47D742BF60B44AE4BDABD3B429167D256868BF999E513EB8BECB5454E49801AE0CBAs6AFG" TargetMode="External"/><Relationship Id="rId47" Type="http://schemas.openxmlformats.org/officeDocument/2006/relationships/hyperlink" Target="consultantplus://offline/ref=F32D5802B33A7B42BD47D742BF60B44AE4BDABD3B9261C7C256868BF999E513EB8BECB5454E49801AE0CBAs6ABG" TargetMode="External"/><Relationship Id="rId63" Type="http://schemas.openxmlformats.org/officeDocument/2006/relationships/hyperlink" Target="consultantplus://offline/ref=F32D5802B33A7B42BD47D742BF60B44AE4BDABD3B42A177E226868BF999E513EB8BECB5454E49801AE0CBBs6ABG" TargetMode="External"/><Relationship Id="rId68" Type="http://schemas.openxmlformats.org/officeDocument/2006/relationships/hyperlink" Target="consultantplus://offline/ref=F32D5802B33A7B42BD47D742BF60B44AE4BDABD3B82D1373256868BF999E513EB8BECB5454E49801AE0EBBs6A1G" TargetMode="External"/><Relationship Id="rId84" Type="http://schemas.openxmlformats.org/officeDocument/2006/relationships/hyperlink" Target="consultantplus://offline/ref=F32D5802B33A7B42BD47D742BF60B44AE4BDABD3B527147C2D6868BF999E513EB8BECB5454E49801AE0CB8s6ACG" TargetMode="External"/><Relationship Id="rId89" Type="http://schemas.openxmlformats.org/officeDocument/2006/relationships/hyperlink" Target="consultantplus://offline/ref=F32D5802B33A7B42BD47C94FA90CEA4EEEB7FCDDB22B1F2D783733E2CE975B69FFF1921610E99C06sAA9G" TargetMode="External"/><Relationship Id="rId7" Type="http://schemas.openxmlformats.org/officeDocument/2006/relationships/hyperlink" Target="consultantplus://offline/ref=F32D5802B33A7B42BD47D742BF60B44AE4BDABD3B2271D72226868BF999E513EB8BECB5454E49801AE0CBBs6A1G" TargetMode="External"/><Relationship Id="rId71" Type="http://schemas.openxmlformats.org/officeDocument/2006/relationships/hyperlink" Target="consultantplus://offline/ref=F32D5802B33A7B42BD47D742BF60B44AE4BDABD3B527147C2D6868BF999E513EB8BECB5454E49801AE0CB9s6AAG" TargetMode="External"/><Relationship Id="rId92" Type="http://schemas.openxmlformats.org/officeDocument/2006/relationships/hyperlink" Target="consultantplus://offline/ref=F32D5802B33A7B42BD47C94FA90CEA4EEEB7FCDDB22B1F2D783733E2CEs9A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2D5802B33A7B42BD47D742BF60B44AE4BDABD3B9261C7C256868BF999E513EB8BECB5454E49801AE0CBBs6A1G" TargetMode="External"/><Relationship Id="rId29" Type="http://schemas.openxmlformats.org/officeDocument/2006/relationships/hyperlink" Target="consultantplus://offline/ref=F32D5802B33A7B42BD47D742BF60B44AE4BDABD3B32B1378266868BF999E513EB8BECB5454E49801AE0CBBs6A0G" TargetMode="External"/><Relationship Id="rId11" Type="http://schemas.openxmlformats.org/officeDocument/2006/relationships/hyperlink" Target="consultantplus://offline/ref=F32D5802B33A7B42BD47D742BF60B44AE4BDABD3B527147C2D6868BF999E513EB8BECB5454E49801AE0CBBs6A1G" TargetMode="External"/><Relationship Id="rId24" Type="http://schemas.openxmlformats.org/officeDocument/2006/relationships/hyperlink" Target="consultantplus://offline/ref=F32D5802B33A7B42BD47C94FA90CEA4EEEBEF2DBBB78482F29623DsEA7G" TargetMode="External"/><Relationship Id="rId32" Type="http://schemas.openxmlformats.org/officeDocument/2006/relationships/hyperlink" Target="consultantplus://offline/ref=F32D5802B33A7B42BD47C94FA90CEA4EEEB7FCDDB22B1F2D783733E2CEs9A7G" TargetMode="External"/><Relationship Id="rId37" Type="http://schemas.openxmlformats.org/officeDocument/2006/relationships/hyperlink" Target="consultantplus://offline/ref=F32D5802B33A7B42BD47D742BF60B44AE4BDABD3B32B1378266868BF999E513EB8BECB5454E49801AE0CBAs6A9G" TargetMode="External"/><Relationship Id="rId40" Type="http://schemas.openxmlformats.org/officeDocument/2006/relationships/hyperlink" Target="consultantplus://offline/ref=F32D5802B33A7B42BD47D742BF60B44AE4BDABD3B728177E2C6868BF999E513EB8BECB5454E49801AE0CB9s6A1G" TargetMode="External"/><Relationship Id="rId45" Type="http://schemas.openxmlformats.org/officeDocument/2006/relationships/hyperlink" Target="consultantplus://offline/ref=F32D5802B33A7B42BD47D742BF60B44AE4BDABD3B8271473226868BF999E513EB8BECB5454E49801AE0CBBs6A0G" TargetMode="External"/><Relationship Id="rId53" Type="http://schemas.openxmlformats.org/officeDocument/2006/relationships/hyperlink" Target="consultantplus://offline/ref=F32D5802B33A7B42BD47C94FA90CEA4EEEB7FCDDB22B1F2D783733E2CE975B69FFF1921610E99103sAAEG" TargetMode="External"/><Relationship Id="rId58" Type="http://schemas.openxmlformats.org/officeDocument/2006/relationships/hyperlink" Target="consultantplus://offline/ref=F32D5802B33A7B42BD47D742BF60B44AE4BDABD3B728177E2C6868BF999E513EB8BECB5454E49801AE0CB8s6ACG" TargetMode="External"/><Relationship Id="rId66" Type="http://schemas.openxmlformats.org/officeDocument/2006/relationships/hyperlink" Target="consultantplus://offline/ref=F32D5802B33A7B42BD47C94FA90CEA4EEEB7FCDDB22B1F2D783733E2CE975B69FFF1921610E99C06sAA9G" TargetMode="External"/><Relationship Id="rId74" Type="http://schemas.openxmlformats.org/officeDocument/2006/relationships/hyperlink" Target="consultantplus://offline/ref=F32D5802B33A7B42BD47D742BF60B44AE4BDABD3B32B1378266868BF999E513EB8BECB5454E49801AE0CBEs6ADG" TargetMode="External"/><Relationship Id="rId79" Type="http://schemas.openxmlformats.org/officeDocument/2006/relationships/hyperlink" Target="consultantplus://offline/ref=F32D5802B33A7B42BD47D742BF60B44AE4BDABD3B527147C2D6868BF999E513EB8BECB5454E49801AE0CB9s6A0G" TargetMode="External"/><Relationship Id="rId87" Type="http://schemas.openxmlformats.org/officeDocument/2006/relationships/hyperlink" Target="consultantplus://offline/ref=F32D5802B33A7B42BD47D742BF60B44AE4BDABD3B32B1378266868BF999E513EB8BECB5454E49801AE0CBEs6AFG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F32D5802B33A7B42BD47D742BF60B44AE4BDABD3B1261078216868BF999E513EB8BECB5454E49801AE0CBBs6A1G" TargetMode="External"/><Relationship Id="rId61" Type="http://schemas.openxmlformats.org/officeDocument/2006/relationships/hyperlink" Target="consultantplus://offline/ref=F32D5802B33A7B42BD47D742BF60B44AE4BDABD3B8271473226868BF999E513EB8BECB5454E49801AE0CB9s6A8G" TargetMode="External"/><Relationship Id="rId82" Type="http://schemas.openxmlformats.org/officeDocument/2006/relationships/hyperlink" Target="consultantplus://offline/ref=F32D5802B33A7B42BD47C94FA90CEA4EEEB7FCDDB22B1F2D783733E2CE975B69FFF1921610E99F09sAA7G" TargetMode="External"/><Relationship Id="rId90" Type="http://schemas.openxmlformats.org/officeDocument/2006/relationships/hyperlink" Target="consultantplus://offline/ref=F32D5802B33A7B42BD47C94FA90CEA4EEEB7FCDDB22B1F2D783733E2CE975B69FFF1921610E99F03sAA6G" TargetMode="External"/><Relationship Id="rId95" Type="http://schemas.openxmlformats.org/officeDocument/2006/relationships/hyperlink" Target="consultantplus://offline/ref=F32D5802B33A7B42BD47D742BF60B44AE4BDABD3B12F127F236868BF999E513EsBA8G" TargetMode="External"/><Relationship Id="rId19" Type="http://schemas.openxmlformats.org/officeDocument/2006/relationships/hyperlink" Target="consultantplus://offline/ref=F32D5802B33A7B42BD47D742BF60B44AE4BDABD3B729127D266868BF999E513EB8BECB5454E49801AE0CBBs6A1G" TargetMode="External"/><Relationship Id="rId14" Type="http://schemas.openxmlformats.org/officeDocument/2006/relationships/hyperlink" Target="consultantplus://offline/ref=F32D5802B33A7B42BD47D742BF60B44AE4BDABD3B728177E2C6868BF999E513EB8BECB5454E49801AE0CB9s6AFG" TargetMode="External"/><Relationship Id="rId22" Type="http://schemas.openxmlformats.org/officeDocument/2006/relationships/hyperlink" Target="consultantplus://offline/ref=F32D5802B33A7B42BD47D742BF60B44AE4BDABD3B12E147B276535B591C75D3CBFB1944353AD9400AE0CBB69s3A1G" TargetMode="External"/><Relationship Id="rId27" Type="http://schemas.openxmlformats.org/officeDocument/2006/relationships/hyperlink" Target="consultantplus://offline/ref=F32D5802B33A7B42BD47D742BF60B44AE4BDABD3B12E167D276035B591C75D3CBFsBA1G" TargetMode="External"/><Relationship Id="rId30" Type="http://schemas.openxmlformats.org/officeDocument/2006/relationships/hyperlink" Target="consultantplus://offline/ref=F32D5802B33A7B42BD47C94FA90CEA4EEEB7FCDDB22B1F2D783733E2CE975B69FFF1921610E99908sAA7G" TargetMode="External"/><Relationship Id="rId35" Type="http://schemas.openxmlformats.org/officeDocument/2006/relationships/hyperlink" Target="consultantplus://offline/ref=F32D5802B33A7B42BD47D742BF60B44AE4BDABD3B527147C2D6868BF999E513EB8BECB5454E49801AE0CBAs6A9G" TargetMode="External"/><Relationship Id="rId43" Type="http://schemas.openxmlformats.org/officeDocument/2006/relationships/hyperlink" Target="consultantplus://offline/ref=F32D5802B33A7B42BD47D742BF60B44AE4BDABD3B728177E2C6868BF999E513EB8BECB5454E49801AE0CB9s6A0G" TargetMode="External"/><Relationship Id="rId48" Type="http://schemas.openxmlformats.org/officeDocument/2006/relationships/hyperlink" Target="consultantplus://offline/ref=F32D5802B33A7B42BD47D742BF60B44AE4BDABD3B9261C7C256868BF999E513EB8BECB5454E49801AE0CBAs6ADG" TargetMode="External"/><Relationship Id="rId56" Type="http://schemas.openxmlformats.org/officeDocument/2006/relationships/hyperlink" Target="consultantplus://offline/ref=F32D5802B33A7B42BD47C94FA90CEA4EEEB7FCDDB22B1F2D783733E2CEs9A7G" TargetMode="External"/><Relationship Id="rId64" Type="http://schemas.openxmlformats.org/officeDocument/2006/relationships/hyperlink" Target="consultantplus://offline/ref=F32D5802B33A7B42BD47D742BF60B44AE4BDABD3B429167D256868BF999E513EB8BECB5454E49801AE0CBAs6A0G" TargetMode="External"/><Relationship Id="rId69" Type="http://schemas.openxmlformats.org/officeDocument/2006/relationships/hyperlink" Target="consultantplus://offline/ref=F32D5802B33A7B42BD47D742BF60B44AE4BDABD3B527147C2D6868BF999E513EB8BECB5454E49801AE0CB9s6ABG" TargetMode="External"/><Relationship Id="rId77" Type="http://schemas.openxmlformats.org/officeDocument/2006/relationships/hyperlink" Target="consultantplus://offline/ref=F32D5802B33A7B42BD47D742BF60B44AE4BDABD3B527147C2D6868BF999E513EB8BECB5454E49801AE0CB9s6AEG" TargetMode="External"/><Relationship Id="rId100" Type="http://schemas.openxmlformats.org/officeDocument/2006/relationships/hyperlink" Target="consultantplus://offline/ref=F32D5802B33A7B42BD47D742BF60B44AE4BDABD3B32B1378266868BF999E513EB8BECB5454E49801AE0CBDs6ABG" TargetMode="External"/><Relationship Id="rId8" Type="http://schemas.openxmlformats.org/officeDocument/2006/relationships/hyperlink" Target="consultantplus://offline/ref=F32D5802B33A7B42BD47D742BF60B44AE4BDABD3B32B1378266868BF999E513EB8BECB5454E49801AE0CBBs6A1G" TargetMode="External"/><Relationship Id="rId51" Type="http://schemas.openxmlformats.org/officeDocument/2006/relationships/hyperlink" Target="consultantplus://offline/ref=F32D5802B33A7B42BD47C94FA90CEA4EEEB7FCDDB22B1F2D783733E2CEs9A7G" TargetMode="External"/><Relationship Id="rId72" Type="http://schemas.openxmlformats.org/officeDocument/2006/relationships/hyperlink" Target="consultantplus://offline/ref=F32D5802B33A7B42BD47D742BF60B44AE4BDABD3B12E147B276535B591C75D3CBFB1944353AD9400AE0CBB69s3A1G" TargetMode="External"/><Relationship Id="rId80" Type="http://schemas.openxmlformats.org/officeDocument/2006/relationships/hyperlink" Target="consultantplus://offline/ref=F32D5802B33A7B42BD47C94FA90CEA4EEEB7FCDDB22B1F2D783733E2CE975B69FFF1921610E99F09sAA7G" TargetMode="External"/><Relationship Id="rId85" Type="http://schemas.openxmlformats.org/officeDocument/2006/relationships/hyperlink" Target="consultantplus://offline/ref=F32D5802B33A7B42BD47D742BF60B44AE4BDABD3B82D1373256868BF999E513EB8BECB5454E49801AE0EBAs6A9G" TargetMode="External"/><Relationship Id="rId93" Type="http://schemas.openxmlformats.org/officeDocument/2006/relationships/hyperlink" Target="consultantplus://offline/ref=F32D5802B33A7B42BD47D742BF60B44AE4BDABD3B32B1378266868BF999E513EB8BECB5454E49801AE0CBEs6A1G" TargetMode="External"/><Relationship Id="rId98" Type="http://schemas.openxmlformats.org/officeDocument/2006/relationships/hyperlink" Target="consultantplus://offline/ref=F32D5802B33A7B42BD47D742BF60B44AE4BDABD3B12F117C236868BF999E513EsBA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2D5802B33A7B42BD47D742BF60B44AE4BDABD3B62D12782C6868BF999E513EB8BECB5454E49801AE0CBBs6A1G" TargetMode="External"/><Relationship Id="rId17" Type="http://schemas.openxmlformats.org/officeDocument/2006/relationships/hyperlink" Target="consultantplus://offline/ref=F32D5802B33A7B42BD47D742BF60B44AE4BDABD3B3291073216868BF999E513EB8BECB5454E49801AE0CBBs6A1G" TargetMode="External"/><Relationship Id="rId25" Type="http://schemas.openxmlformats.org/officeDocument/2006/relationships/hyperlink" Target="consultantplus://offline/ref=F32D5802B33A7B42BD47C94FA90CEA4EEEB6F7DEB72F1F2D783733E2CEs9A7G" TargetMode="External"/><Relationship Id="rId33" Type="http://schemas.openxmlformats.org/officeDocument/2006/relationships/hyperlink" Target="consultantplus://offline/ref=F32D5802B33A7B42BD47D742BF60B44AE4BDABD3B429167D256868BF999E513EB8BECB5454E49801AE0CBAs6A9G" TargetMode="External"/><Relationship Id="rId38" Type="http://schemas.openxmlformats.org/officeDocument/2006/relationships/hyperlink" Target="consultantplus://offline/ref=F32D5802B33A7B42BD47D742BF60B44AE4BDABD3B429167D256868BF999E513EB8BECB5454E49801AE0CBAs6AAG" TargetMode="External"/><Relationship Id="rId46" Type="http://schemas.openxmlformats.org/officeDocument/2006/relationships/hyperlink" Target="consultantplus://offline/ref=F32D5802B33A7B42BD47D742BF60B44AE4BDABD3B9261C7C256868BF999E513EB8BECB5454E49801AE0CBAs6A9G" TargetMode="External"/><Relationship Id="rId59" Type="http://schemas.openxmlformats.org/officeDocument/2006/relationships/hyperlink" Target="consultantplus://offline/ref=F32D5802B33A7B42BD47D742BF60B44AE4BDABD3B8271473226868BF999E513EB8BECB5454E49801AE0CB9s6A9G" TargetMode="External"/><Relationship Id="rId67" Type="http://schemas.openxmlformats.org/officeDocument/2006/relationships/hyperlink" Target="consultantplus://offline/ref=F32D5802B33A7B42BD47C94FA90CEA4EEEB7FCDDB22B1F2D783733E2CE975B69FFF1921610E99C08sAABG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32D5802B33A7B42BD47D742BF60B44AE4BDABD3B82D1C7D236868BF999E513EB8BECB5454E49801AE0CBBs6A1G" TargetMode="External"/><Relationship Id="rId41" Type="http://schemas.openxmlformats.org/officeDocument/2006/relationships/hyperlink" Target="consultantplus://offline/ref=F32D5802B33A7B42BD47D742BF60B44AE4BDABD3B429167D256868BF999E513EB8BECB5454E49801AE0CBAs6ACG" TargetMode="External"/><Relationship Id="rId54" Type="http://schemas.openxmlformats.org/officeDocument/2006/relationships/hyperlink" Target="consultantplus://offline/ref=F32D5802B33A7B42BD47D742BF60B44AE4BDABD3B429167D256868BF999E513EB8BECB5454E49801AE0CBAs6A1G" TargetMode="External"/><Relationship Id="rId62" Type="http://schemas.openxmlformats.org/officeDocument/2006/relationships/hyperlink" Target="consultantplus://offline/ref=F32D5802B33A7B42BD47D742BF60B44AE4BDABD3B92E107D256868BF999E513EB8BECB5454E49801AE0CBBs6A1G" TargetMode="External"/><Relationship Id="rId70" Type="http://schemas.openxmlformats.org/officeDocument/2006/relationships/hyperlink" Target="consultantplus://offline/ref=F32D5802B33A7B42BD47C94FA90CEA4EEEB7FCDDB22B1F2D783733E2CE975B69FFF1921610E99104sAADG" TargetMode="External"/><Relationship Id="rId75" Type="http://schemas.openxmlformats.org/officeDocument/2006/relationships/hyperlink" Target="consultantplus://offline/ref=F32D5802B33A7B42BD47C94FA90CEA4EEEB7FCDDB22B1F2D783733E2CE975B69FFF1921610E99F03sAA9G" TargetMode="External"/><Relationship Id="rId83" Type="http://schemas.openxmlformats.org/officeDocument/2006/relationships/hyperlink" Target="consultantplus://offline/ref=F32D5802B33A7B42BD47D742BF60B44AE4BDABD3B527147C2D6868BF999E513EB8BECB5454E49801AE0CB8s6ADG" TargetMode="External"/><Relationship Id="rId88" Type="http://schemas.openxmlformats.org/officeDocument/2006/relationships/hyperlink" Target="consultantplus://offline/ref=F32D5802B33A7B42BD47C94FA90CEA4EEEB7FCDDB22B1F2D783733E2CE975B69FFF1921610E99C04sAACG" TargetMode="External"/><Relationship Id="rId91" Type="http://schemas.openxmlformats.org/officeDocument/2006/relationships/hyperlink" Target="consultantplus://offline/ref=F32D5802B33A7B42BD47C94FA90CEA4EEEB7FCDDB22B1F2D783733E2CEs9A7G" TargetMode="External"/><Relationship Id="rId96" Type="http://schemas.openxmlformats.org/officeDocument/2006/relationships/hyperlink" Target="consultantplus://offline/ref=F32D5802B33A7B42BD47D742BF60B44AE4BDABD3B72E167A2F3562B7C09253s3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D5802B33A7B42BD47D742BF60B44AE4BDABD3B72E1D7E226868BF999E513EB8BECB5454E49801AE0DBDs6ACG" TargetMode="External"/><Relationship Id="rId15" Type="http://schemas.openxmlformats.org/officeDocument/2006/relationships/hyperlink" Target="consultantplus://offline/ref=F32D5802B33A7B42BD47D742BF60B44AE4BDABD3B8271473226868BF999E513EB8BECB5454E49801AE0CBBs6A1G" TargetMode="External"/><Relationship Id="rId23" Type="http://schemas.openxmlformats.org/officeDocument/2006/relationships/hyperlink" Target="consultantplus://offline/ref=F32D5802B33A7B42BD47D742BF60B44AE4BDABD3B12E167D276035B591C75D3CBFsBA1G" TargetMode="External"/><Relationship Id="rId28" Type="http://schemas.openxmlformats.org/officeDocument/2006/relationships/hyperlink" Target="consultantplus://offline/ref=F32D5802B33A7B42BD47D742BF60B44AE4BDABD3B82D1373256868BF999E513EB8BECB5454E49801AE0EBBs6A8G" TargetMode="External"/><Relationship Id="rId36" Type="http://schemas.openxmlformats.org/officeDocument/2006/relationships/hyperlink" Target="consultantplus://offline/ref=F32D5802B33A7B42BD47D742BF60B44AE4BDABD3B527147C2D6868BF999E513EB8BECB5454E49801AE0CBAs6A8G" TargetMode="External"/><Relationship Id="rId49" Type="http://schemas.openxmlformats.org/officeDocument/2006/relationships/hyperlink" Target="consultantplus://offline/ref=F32D5802B33A7B42BD47D742BF60B44AE4BDABD3B9261C7C256868BF999E513EB8BECB5454E49801AE0CBAs6ACG" TargetMode="External"/><Relationship Id="rId57" Type="http://schemas.openxmlformats.org/officeDocument/2006/relationships/hyperlink" Target="consultantplus://offline/ref=F32D5802B33A7B42BD47C94FA90CEA4EEDBEFDDDB72A1F2D783733E2CEs9A7G" TargetMode="External"/><Relationship Id="rId10" Type="http://schemas.openxmlformats.org/officeDocument/2006/relationships/hyperlink" Target="consultantplus://offline/ref=F32D5802B33A7B42BD47D742BF60B44AE4BDABD3B82D1373256868BF999E513EB8BECB5454E49801AE0EBBs6A9G" TargetMode="External"/><Relationship Id="rId31" Type="http://schemas.openxmlformats.org/officeDocument/2006/relationships/hyperlink" Target="consultantplus://offline/ref=F32D5802B33A7B42BD47D742BF60B44AE4BDABD3B82D1373256868BF999E513EB8BECB5454E49801AE0EBBs6ABG" TargetMode="External"/><Relationship Id="rId44" Type="http://schemas.openxmlformats.org/officeDocument/2006/relationships/hyperlink" Target="consultantplus://offline/ref=F32D5802B33A7B42BD47D742BF60B44AE4BDABD3B429167D256868BF999E513EB8BECB5454E49801AE0CBAs6AEG" TargetMode="External"/><Relationship Id="rId52" Type="http://schemas.openxmlformats.org/officeDocument/2006/relationships/hyperlink" Target="consultantplus://offline/ref=F32D5802B33A7B42BD47D742BF60B44AE4BDABD3B728177E2C6868BF999E513EB8BECB5454E49801AE0CB8s6A8G" TargetMode="External"/><Relationship Id="rId60" Type="http://schemas.openxmlformats.org/officeDocument/2006/relationships/hyperlink" Target="consultantplus://offline/ref=F32D5802B33A7B42BD47C94FA90CEA4EEEB7FCDDB22B1F2D783733E2CE975B69FFF1921610E99C04sAACG" TargetMode="External"/><Relationship Id="rId65" Type="http://schemas.openxmlformats.org/officeDocument/2006/relationships/hyperlink" Target="consultantplus://offline/ref=F32D5802B33A7B42BD47C94FA90CEA4EEEB7FCDDB22B1F2D783733E2CE975B69FFF1921610E99C06sAA7G" TargetMode="External"/><Relationship Id="rId73" Type="http://schemas.openxmlformats.org/officeDocument/2006/relationships/hyperlink" Target="consultantplus://offline/ref=F32D5802B33A7B42BD47D742BF60B44AE4BDABD3B92E107D256868BF999E513EB8BECB5454E49801AE0CBBs6A1G" TargetMode="External"/><Relationship Id="rId78" Type="http://schemas.openxmlformats.org/officeDocument/2006/relationships/hyperlink" Target="consultantplus://offline/ref=F32D5802B33A7B42BD47D742BF60B44AE4BDABD3B429167D256868BF999E513EB8BECB5454E49801AE0CB9s6A8G" TargetMode="External"/><Relationship Id="rId81" Type="http://schemas.openxmlformats.org/officeDocument/2006/relationships/hyperlink" Target="consultantplus://offline/ref=F32D5802B33A7B42BD47D742BF60B44AE4BDABD3B9261C7C256868BF999E513EB8BECB5454E49801AE0CBAs6AFG" TargetMode="External"/><Relationship Id="rId86" Type="http://schemas.openxmlformats.org/officeDocument/2006/relationships/hyperlink" Target="consultantplus://offline/ref=F32D5802B33A7B42BD47C94FA90CEA4EEEB7FCDDB22B1F2D783733E2CE975B69FFF1921Fs1A2G" TargetMode="External"/><Relationship Id="rId94" Type="http://schemas.openxmlformats.org/officeDocument/2006/relationships/hyperlink" Target="consultantplus://offline/ref=F32D5802B33A7B42BD47D742BF60B44AE4BDABD3B32B1378266868BF999E513EB8BECB5454E49801AE0CBDs6A9G" TargetMode="External"/><Relationship Id="rId99" Type="http://schemas.openxmlformats.org/officeDocument/2006/relationships/hyperlink" Target="consultantplus://offline/ref=F32D5802B33A7B42BD47C94FA90CEA4EEEB7FCDDB22B1F2D783733E2CEs9A7G" TargetMode="External"/><Relationship Id="rId101" Type="http://schemas.openxmlformats.org/officeDocument/2006/relationships/hyperlink" Target="consultantplus://offline/ref=F32D5802B33A7B42BD47D742BF60B44AE4BDABD3B32B1378266868BF999E513EB8BECB5454E49801AE0CB3s6A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2D5802B33A7B42BD47D742BF60B44AE4BDABD3B429167D256868BF999E513EB8BECB5454E49801AE0CBBs6A1G" TargetMode="External"/><Relationship Id="rId13" Type="http://schemas.openxmlformats.org/officeDocument/2006/relationships/hyperlink" Target="consultantplus://offline/ref=F32D5802B33A7B42BD47D742BF60B44AE4BDABD3B62B1D73226868BF999E513EB8BECB5454E49801AE0CBBs6A1G" TargetMode="External"/><Relationship Id="rId18" Type="http://schemas.openxmlformats.org/officeDocument/2006/relationships/hyperlink" Target="consultantplus://offline/ref=F32D5802B33A7B42BD47D742BF60B44AE4BDABD3B72C1C7D216868BF999E513EB8BECB5454E49801AE0CBBs6A1G" TargetMode="External"/><Relationship Id="rId39" Type="http://schemas.openxmlformats.org/officeDocument/2006/relationships/hyperlink" Target="consultantplus://offline/ref=F32D5802B33A7B42BD47D742BF60B44AE4BDABD3B728177E2C6868BF999E513EB8BECB5454E49801AE0CB9s6A1G" TargetMode="External"/><Relationship Id="rId34" Type="http://schemas.openxmlformats.org/officeDocument/2006/relationships/hyperlink" Target="consultantplus://offline/ref=F32D5802B33A7B42BD47C94FA90CEA4EEEB7FCDDB22B1F2D783733E2CE975B69FFF1921610E99904sAA6G" TargetMode="External"/><Relationship Id="rId50" Type="http://schemas.openxmlformats.org/officeDocument/2006/relationships/hyperlink" Target="consultantplus://offline/ref=F32D5802B33A7B42BD47D742BF60B44AE4BDABD3B2271D72226868BF999E513EB8BECB5454E49801AE0CBAs6ABG" TargetMode="External"/><Relationship Id="rId55" Type="http://schemas.openxmlformats.org/officeDocument/2006/relationships/hyperlink" Target="consultantplus://offline/ref=F32D5802B33A7B42BD47D742BF60B44AE4BDABD3B82D1373256868BF999E513EB8BECB5454E49801AE0EBBs6AAG" TargetMode="External"/><Relationship Id="rId76" Type="http://schemas.openxmlformats.org/officeDocument/2006/relationships/hyperlink" Target="consultantplus://offline/ref=F32D5802B33A7B42BD47C94FA90CEA4EEEB7FCDDB22B1F2D783733E2CE975B69FFF1921610E99F09sAA7G" TargetMode="External"/><Relationship Id="rId97" Type="http://schemas.openxmlformats.org/officeDocument/2006/relationships/hyperlink" Target="consultantplus://offline/ref=F32D5802B33A7B42BD47D742BF60B44AE4BDABD3B12D107C236868BF999E513EB8BECB5454E49801AE0CBDs6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8281</Words>
  <Characters>47202</Characters>
  <Application>Microsoft Office Word</Application>
  <DocSecurity>0</DocSecurity>
  <Lines>393</Lines>
  <Paragraphs>110</Paragraphs>
  <ScaleCrop>false</ScaleCrop>
  <Company>Grizli777</Company>
  <LinksUpToDate>false</LinksUpToDate>
  <CharactersWithSpaces>55373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nowch-doc6</cp:lastModifiedBy>
  <cp:revision>1</cp:revision>
  <dcterms:created xsi:type="dcterms:W3CDTF">2018-07-09T06:00:00Z</dcterms:created>
  <dcterms:modified xsi:type="dcterms:W3CDTF">2018-07-09T06:01:00Z</dcterms:modified>
</cp:coreProperties>
</file>