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691" w:rsidRDefault="0031169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11691" w:rsidRDefault="00311691">
      <w:pPr>
        <w:pStyle w:val="ConsPlusNormal"/>
        <w:jc w:val="both"/>
        <w:outlineLvl w:val="0"/>
      </w:pPr>
    </w:p>
    <w:p w:rsidR="00311691" w:rsidRDefault="00311691">
      <w:pPr>
        <w:pStyle w:val="ConsPlusTitle"/>
        <w:jc w:val="center"/>
        <w:outlineLvl w:val="0"/>
      </w:pPr>
      <w:r>
        <w:t>НОВОЧЕБОКСАРСКОЕ ГОРОДСКОЕ СОБРАНИЕ ДЕПУТАТОВ</w:t>
      </w:r>
    </w:p>
    <w:p w:rsidR="00311691" w:rsidRDefault="00311691">
      <w:pPr>
        <w:pStyle w:val="ConsPlusTitle"/>
        <w:jc w:val="center"/>
      </w:pPr>
      <w:r>
        <w:t>ЧУВАШСКОЙ РЕСПУБЛИКИ</w:t>
      </w:r>
    </w:p>
    <w:p w:rsidR="00311691" w:rsidRDefault="00311691">
      <w:pPr>
        <w:pStyle w:val="ConsPlusTitle"/>
        <w:jc w:val="center"/>
      </w:pPr>
    </w:p>
    <w:p w:rsidR="00311691" w:rsidRDefault="00311691">
      <w:pPr>
        <w:pStyle w:val="ConsPlusTitle"/>
        <w:jc w:val="center"/>
      </w:pPr>
      <w:r>
        <w:t>РЕШЕНИЕ</w:t>
      </w:r>
    </w:p>
    <w:p w:rsidR="00311691" w:rsidRDefault="00311691">
      <w:pPr>
        <w:pStyle w:val="ConsPlusTitle"/>
        <w:jc w:val="center"/>
      </w:pPr>
      <w:r>
        <w:t>от 6 ноября 2008 г. N</w:t>
      </w:r>
      <w:proofErr w:type="gramStart"/>
      <w:r>
        <w:t xml:space="preserve"> С</w:t>
      </w:r>
      <w:proofErr w:type="gramEnd"/>
      <w:r>
        <w:t xml:space="preserve"> 51-4</w:t>
      </w:r>
    </w:p>
    <w:p w:rsidR="00311691" w:rsidRDefault="00311691">
      <w:pPr>
        <w:pStyle w:val="ConsPlusTitle"/>
        <w:jc w:val="center"/>
      </w:pPr>
    </w:p>
    <w:p w:rsidR="00311691" w:rsidRDefault="00311691">
      <w:pPr>
        <w:pStyle w:val="ConsPlusTitle"/>
        <w:jc w:val="center"/>
      </w:pPr>
      <w:r>
        <w:t>ОБ УТВЕРЖДЕНИИ РЕЕСТРА ДОЛЖНОСТЕЙ МУНИЦИПАЛЬНОЙ СЛУЖБЫ</w:t>
      </w:r>
    </w:p>
    <w:p w:rsidR="00311691" w:rsidRDefault="00311691">
      <w:pPr>
        <w:pStyle w:val="ConsPlusTitle"/>
        <w:jc w:val="center"/>
      </w:pPr>
      <w:r>
        <w:t>И ОБ УСТАНОВЛЕНИИ КВАЛИФИКАЦИОННЫХ ТРЕБОВАНИЙ</w:t>
      </w:r>
    </w:p>
    <w:p w:rsidR="00311691" w:rsidRDefault="00311691">
      <w:pPr>
        <w:pStyle w:val="ConsPlusTitle"/>
        <w:jc w:val="center"/>
      </w:pPr>
      <w:r>
        <w:t>ДЛЯ ЗАМЕЩЕНИЯ ДОЛЖНОСТЕЙ МУНИЦИПАЛЬНОЙ СЛУЖБЫ</w:t>
      </w:r>
    </w:p>
    <w:p w:rsidR="00311691" w:rsidRDefault="00311691">
      <w:pPr>
        <w:pStyle w:val="ConsPlusTitle"/>
        <w:jc w:val="center"/>
      </w:pPr>
      <w:r>
        <w:t xml:space="preserve">В </w:t>
      </w:r>
      <w:proofErr w:type="gramStart"/>
      <w:r>
        <w:t>ГОРОДЕ</w:t>
      </w:r>
      <w:proofErr w:type="gramEnd"/>
      <w:r>
        <w:t xml:space="preserve"> НОВОЧЕБОКСАРСКЕ</w:t>
      </w:r>
    </w:p>
    <w:p w:rsidR="00311691" w:rsidRDefault="003116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116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1691" w:rsidRDefault="003116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691" w:rsidRDefault="003116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Новочебоксарского городского Собрания депутатов ЧР</w:t>
            </w:r>
            <w:proofErr w:type="gramEnd"/>
          </w:p>
          <w:p w:rsidR="00311691" w:rsidRDefault="003116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25.03.2010 </w:t>
            </w:r>
            <w:hyperlink r:id="rId5" w:history="1">
              <w:r>
                <w:rPr>
                  <w:color w:val="0000FF"/>
                </w:rPr>
                <w:t>N</w:t>
              </w:r>
              <w:proofErr w:type="gramStart"/>
              <w:r>
                <w:rPr>
                  <w:color w:val="0000FF"/>
                </w:rPr>
                <w:t xml:space="preserve"> С</w:t>
              </w:r>
              <w:proofErr w:type="gramEnd"/>
              <w:r>
                <w:rPr>
                  <w:color w:val="0000FF"/>
                </w:rPr>
                <w:t xml:space="preserve"> 76-7</w:t>
              </w:r>
            </w:hyperlink>
            <w:r>
              <w:rPr>
                <w:color w:val="392C69"/>
              </w:rPr>
              <w:t xml:space="preserve">, от 24.05.2012 </w:t>
            </w:r>
            <w:hyperlink r:id="rId6" w:history="1">
              <w:r>
                <w:rPr>
                  <w:color w:val="0000FF"/>
                </w:rPr>
                <w:t>N С 29-6</w:t>
              </w:r>
            </w:hyperlink>
            <w:r>
              <w:rPr>
                <w:color w:val="392C69"/>
              </w:rPr>
              <w:t xml:space="preserve">, от 23.08.2012 </w:t>
            </w:r>
            <w:hyperlink r:id="rId7" w:history="1">
              <w:r>
                <w:rPr>
                  <w:color w:val="0000FF"/>
                </w:rPr>
                <w:t>N С 33-4</w:t>
              </w:r>
            </w:hyperlink>
            <w:r>
              <w:rPr>
                <w:color w:val="392C69"/>
              </w:rPr>
              <w:t>,</w:t>
            </w:r>
          </w:p>
          <w:p w:rsidR="00311691" w:rsidRDefault="003116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22.11.2012 </w:t>
            </w:r>
            <w:hyperlink r:id="rId8" w:history="1">
              <w:r>
                <w:rPr>
                  <w:color w:val="0000FF"/>
                </w:rPr>
                <w:t>N</w:t>
              </w:r>
              <w:proofErr w:type="gramStart"/>
              <w:r>
                <w:rPr>
                  <w:color w:val="0000FF"/>
                </w:rPr>
                <w:t xml:space="preserve"> С</w:t>
              </w:r>
              <w:proofErr w:type="gramEnd"/>
              <w:r>
                <w:rPr>
                  <w:color w:val="0000FF"/>
                </w:rPr>
                <w:t xml:space="preserve"> 38-11</w:t>
              </w:r>
            </w:hyperlink>
            <w:r>
              <w:rPr>
                <w:color w:val="392C69"/>
              </w:rPr>
              <w:t xml:space="preserve">, от 26.06.2014 </w:t>
            </w:r>
            <w:hyperlink r:id="rId9" w:history="1">
              <w:r>
                <w:rPr>
                  <w:color w:val="0000FF"/>
                </w:rPr>
                <w:t>N С 63-5</w:t>
              </w:r>
            </w:hyperlink>
            <w:r>
              <w:rPr>
                <w:color w:val="392C69"/>
              </w:rPr>
              <w:t xml:space="preserve">, от 30.06.2016 </w:t>
            </w:r>
            <w:hyperlink r:id="rId10" w:history="1">
              <w:r>
                <w:rPr>
                  <w:color w:val="0000FF"/>
                </w:rPr>
                <w:t>N С 14-11</w:t>
              </w:r>
            </w:hyperlink>
            <w:r>
              <w:rPr>
                <w:color w:val="392C69"/>
              </w:rPr>
              <w:t>,</w:t>
            </w:r>
          </w:p>
          <w:p w:rsidR="00311691" w:rsidRDefault="003116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22.12.2016 </w:t>
            </w:r>
            <w:hyperlink r:id="rId11" w:history="1">
              <w:r>
                <w:rPr>
                  <w:color w:val="0000FF"/>
                </w:rPr>
                <w:t>N</w:t>
              </w:r>
              <w:proofErr w:type="gramStart"/>
              <w:r>
                <w:rPr>
                  <w:color w:val="0000FF"/>
                </w:rPr>
                <w:t xml:space="preserve"> С</w:t>
              </w:r>
              <w:proofErr w:type="gramEnd"/>
              <w:r>
                <w:rPr>
                  <w:color w:val="0000FF"/>
                </w:rPr>
                <w:t xml:space="preserve"> 21-6</w:t>
              </w:r>
            </w:hyperlink>
            <w:r>
              <w:rPr>
                <w:color w:val="392C69"/>
              </w:rPr>
              <w:t xml:space="preserve">, от 28.02.2017 </w:t>
            </w:r>
            <w:hyperlink r:id="rId12" w:history="1">
              <w:r>
                <w:rPr>
                  <w:color w:val="0000FF"/>
                </w:rPr>
                <w:t>N С 25-1</w:t>
              </w:r>
            </w:hyperlink>
            <w:r>
              <w:rPr>
                <w:color w:val="392C69"/>
              </w:rPr>
              <w:t xml:space="preserve">, от 01.03.2018 </w:t>
            </w:r>
            <w:hyperlink r:id="rId13" w:history="1">
              <w:r>
                <w:rPr>
                  <w:color w:val="0000FF"/>
                </w:rPr>
                <w:t>N С 42-2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14" w:history="1">
        <w:r>
          <w:rPr>
            <w:color w:val="0000FF"/>
          </w:rPr>
          <w:t>Законом</w:t>
        </w:r>
      </w:hyperlink>
      <w:r>
        <w:t xml:space="preserve"> Чувашской Республики от 5 октября 2007 г. N 62 "О муниципальной службе в Чувашской Республике" Новочебоксарское городское Собрание депутатов решило:</w:t>
      </w:r>
    </w:p>
    <w:p w:rsidR="00311691" w:rsidRDefault="0031169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2" w:history="1">
        <w:r>
          <w:rPr>
            <w:color w:val="0000FF"/>
          </w:rPr>
          <w:t>Реестр</w:t>
        </w:r>
      </w:hyperlink>
      <w:r>
        <w:t xml:space="preserve"> должностей муниципальной службы в городе Новочебоксарске (приложение N 1).</w:t>
      </w:r>
    </w:p>
    <w:p w:rsidR="00311691" w:rsidRDefault="00311691">
      <w:pPr>
        <w:pStyle w:val="ConsPlusNormal"/>
        <w:spacing w:before="220"/>
        <w:ind w:firstLine="540"/>
        <w:jc w:val="both"/>
      </w:pPr>
      <w:r>
        <w:t xml:space="preserve">2. Установить квалификационные </w:t>
      </w:r>
      <w:hyperlink w:anchor="P149" w:history="1">
        <w:r>
          <w:rPr>
            <w:color w:val="0000FF"/>
          </w:rPr>
          <w:t>требования</w:t>
        </w:r>
      </w:hyperlink>
      <w:r>
        <w:t xml:space="preserve"> для замещения должностей муниципальной службы в городе Новочебоксарске (приложение N 2).</w:t>
      </w:r>
    </w:p>
    <w:p w:rsidR="00311691" w:rsidRDefault="0031169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заместителя главы администрации города Новочебоксарска - руководителя аппарата С.Н.Доронина.</w:t>
      </w:r>
    </w:p>
    <w:p w:rsidR="00311691" w:rsidRDefault="00311691">
      <w:pPr>
        <w:pStyle w:val="ConsPlusNormal"/>
        <w:spacing w:before="220"/>
        <w:ind w:firstLine="540"/>
        <w:jc w:val="both"/>
      </w:pPr>
      <w:r>
        <w:t>4. Настоящее решение вступает в силу с момента его опубликования.</w:t>
      </w: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jc w:val="right"/>
      </w:pPr>
      <w:r>
        <w:t>Глава города Новочебоксарска -</w:t>
      </w:r>
    </w:p>
    <w:p w:rsidR="00311691" w:rsidRDefault="00311691">
      <w:pPr>
        <w:pStyle w:val="ConsPlusNormal"/>
        <w:jc w:val="right"/>
      </w:pPr>
      <w:r>
        <w:t>председатель Новочебоксарского</w:t>
      </w:r>
    </w:p>
    <w:p w:rsidR="00311691" w:rsidRDefault="00311691">
      <w:pPr>
        <w:pStyle w:val="ConsPlusNormal"/>
        <w:jc w:val="right"/>
      </w:pPr>
      <w:r>
        <w:t>городского Собрания депутатов</w:t>
      </w:r>
    </w:p>
    <w:p w:rsidR="00311691" w:rsidRDefault="00311691">
      <w:pPr>
        <w:pStyle w:val="ConsPlusNormal"/>
        <w:jc w:val="right"/>
      </w:pPr>
      <w:r>
        <w:t>Чувашской Республики</w:t>
      </w:r>
    </w:p>
    <w:p w:rsidR="00311691" w:rsidRDefault="00311691">
      <w:pPr>
        <w:pStyle w:val="ConsPlusNormal"/>
        <w:jc w:val="right"/>
      </w:pPr>
      <w:r>
        <w:t>М.В.КОЗЛОВ</w:t>
      </w: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jc w:val="right"/>
        <w:outlineLvl w:val="0"/>
      </w:pPr>
      <w:r>
        <w:t>Приложение N 1</w:t>
      </w: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jc w:val="right"/>
      </w:pPr>
      <w:r>
        <w:t>Утвержден</w:t>
      </w:r>
    </w:p>
    <w:p w:rsidR="00311691" w:rsidRDefault="00311691">
      <w:pPr>
        <w:pStyle w:val="ConsPlusNormal"/>
        <w:jc w:val="right"/>
      </w:pPr>
      <w:r>
        <w:t>решением</w:t>
      </w:r>
    </w:p>
    <w:p w:rsidR="00311691" w:rsidRDefault="00311691">
      <w:pPr>
        <w:pStyle w:val="ConsPlusNormal"/>
        <w:jc w:val="right"/>
      </w:pPr>
      <w:r>
        <w:t>Новочебоксарского городского</w:t>
      </w:r>
    </w:p>
    <w:p w:rsidR="00311691" w:rsidRDefault="00311691">
      <w:pPr>
        <w:pStyle w:val="ConsPlusNormal"/>
        <w:jc w:val="right"/>
      </w:pPr>
      <w:r>
        <w:t>Собрания депутатов</w:t>
      </w:r>
    </w:p>
    <w:p w:rsidR="00311691" w:rsidRDefault="00311691">
      <w:pPr>
        <w:pStyle w:val="ConsPlusNormal"/>
        <w:jc w:val="right"/>
      </w:pPr>
      <w:r>
        <w:t>Чувашской Республики</w:t>
      </w:r>
    </w:p>
    <w:p w:rsidR="00311691" w:rsidRDefault="00311691">
      <w:pPr>
        <w:pStyle w:val="ConsPlusNormal"/>
        <w:jc w:val="right"/>
      </w:pPr>
      <w:r>
        <w:t>от 06.11.2008 N</w:t>
      </w:r>
      <w:proofErr w:type="gramStart"/>
      <w:r>
        <w:t xml:space="preserve"> С</w:t>
      </w:r>
      <w:proofErr w:type="gramEnd"/>
      <w:r>
        <w:t xml:space="preserve"> 51-4</w:t>
      </w:r>
    </w:p>
    <w:p w:rsidR="00311691" w:rsidRDefault="00311691">
      <w:pPr>
        <w:pStyle w:val="ConsPlusNormal"/>
        <w:jc w:val="both"/>
      </w:pPr>
    </w:p>
    <w:bookmarkStart w:id="0" w:name="P42"/>
    <w:bookmarkEnd w:id="0"/>
    <w:p w:rsidR="00311691" w:rsidRDefault="005823BC">
      <w:pPr>
        <w:pStyle w:val="ConsPlusTitle"/>
        <w:jc w:val="center"/>
      </w:pPr>
      <w:r>
        <w:lastRenderedPageBreak/>
        <w:fldChar w:fldCharType="begin"/>
      </w:r>
      <w:r w:rsidR="00311691">
        <w:instrText>HYPERLINK "consultantplus://offline/ref=433C6960D1E323E6590490F69272D279DC699B07062C3777DC18EE80EF547B037CE2DC2AA19F960AFAAFD0BAB1C8DA932A316063D16C3844bEN3H"</w:instrText>
      </w:r>
      <w:r>
        <w:fldChar w:fldCharType="separate"/>
      </w:r>
      <w:r w:rsidR="00311691">
        <w:rPr>
          <w:color w:val="0000FF"/>
        </w:rPr>
        <w:t>РЕЕСТР</w:t>
      </w:r>
      <w:r>
        <w:fldChar w:fldCharType="end"/>
      </w:r>
    </w:p>
    <w:p w:rsidR="00311691" w:rsidRDefault="00311691">
      <w:pPr>
        <w:pStyle w:val="ConsPlusTitle"/>
        <w:jc w:val="center"/>
      </w:pPr>
      <w:r>
        <w:t>ДОЛЖНОСТЕЙ МУНИЦИПАЛЬНОЙ СЛУЖБЫ</w:t>
      </w:r>
    </w:p>
    <w:p w:rsidR="00311691" w:rsidRDefault="00311691">
      <w:pPr>
        <w:pStyle w:val="ConsPlusTitle"/>
        <w:jc w:val="center"/>
      </w:pPr>
      <w:r>
        <w:t xml:space="preserve">В </w:t>
      </w:r>
      <w:proofErr w:type="gramStart"/>
      <w:r>
        <w:t>ГОРОДЕ</w:t>
      </w:r>
      <w:proofErr w:type="gramEnd"/>
      <w:r>
        <w:t xml:space="preserve"> НОВОЧЕБОКСАРСКЕ</w:t>
      </w:r>
    </w:p>
    <w:p w:rsidR="00311691" w:rsidRDefault="003116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116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1691" w:rsidRDefault="003116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691" w:rsidRDefault="003116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Новочебоксарского городского Собрания депутатов ЧР</w:t>
            </w:r>
            <w:proofErr w:type="gramEnd"/>
          </w:p>
          <w:p w:rsidR="00311691" w:rsidRDefault="003116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25.03.2010 </w:t>
            </w:r>
            <w:hyperlink r:id="rId15" w:history="1">
              <w:r>
                <w:rPr>
                  <w:color w:val="0000FF"/>
                </w:rPr>
                <w:t>N</w:t>
              </w:r>
              <w:proofErr w:type="gramStart"/>
              <w:r>
                <w:rPr>
                  <w:color w:val="0000FF"/>
                </w:rPr>
                <w:t xml:space="preserve"> С</w:t>
              </w:r>
              <w:proofErr w:type="gramEnd"/>
              <w:r>
                <w:rPr>
                  <w:color w:val="0000FF"/>
                </w:rPr>
                <w:t xml:space="preserve"> 76-7</w:t>
              </w:r>
            </w:hyperlink>
            <w:r>
              <w:rPr>
                <w:color w:val="392C69"/>
              </w:rPr>
              <w:t xml:space="preserve">, от 24.05.2012 </w:t>
            </w:r>
            <w:hyperlink r:id="rId16" w:history="1">
              <w:r>
                <w:rPr>
                  <w:color w:val="0000FF"/>
                </w:rPr>
                <w:t>N С 29-6</w:t>
              </w:r>
            </w:hyperlink>
            <w:r>
              <w:rPr>
                <w:color w:val="392C69"/>
              </w:rPr>
              <w:t xml:space="preserve">, от 22.11.2012 </w:t>
            </w:r>
            <w:hyperlink r:id="rId17" w:history="1">
              <w:r>
                <w:rPr>
                  <w:color w:val="0000FF"/>
                </w:rPr>
                <w:t>N С 38-11</w:t>
              </w:r>
            </w:hyperlink>
            <w:r>
              <w:rPr>
                <w:color w:val="392C69"/>
              </w:rPr>
              <w:t>,</w:t>
            </w:r>
          </w:p>
          <w:p w:rsidR="00311691" w:rsidRDefault="003116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30.06.2016 </w:t>
            </w:r>
            <w:hyperlink r:id="rId18" w:history="1">
              <w:r>
                <w:rPr>
                  <w:color w:val="0000FF"/>
                </w:rPr>
                <w:t>N</w:t>
              </w:r>
              <w:proofErr w:type="gramStart"/>
              <w:r>
                <w:rPr>
                  <w:color w:val="0000FF"/>
                </w:rPr>
                <w:t xml:space="preserve"> С</w:t>
              </w:r>
              <w:proofErr w:type="gramEnd"/>
              <w:r>
                <w:rPr>
                  <w:color w:val="0000FF"/>
                </w:rPr>
                <w:t xml:space="preserve"> 14-11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11691" w:rsidRDefault="0031169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20"/>
        <w:gridCol w:w="2551"/>
      </w:tblGrid>
      <w:tr w:rsidR="00311691">
        <w:tc>
          <w:tcPr>
            <w:tcW w:w="6520" w:type="dxa"/>
          </w:tcPr>
          <w:p w:rsidR="00311691" w:rsidRDefault="00311691">
            <w:pPr>
              <w:pStyle w:val="ConsPlusNormal"/>
              <w:jc w:val="center"/>
            </w:pPr>
            <w:r>
              <w:t>Наименование должности</w:t>
            </w:r>
          </w:p>
        </w:tc>
        <w:tc>
          <w:tcPr>
            <w:tcW w:w="2551" w:type="dxa"/>
          </w:tcPr>
          <w:p w:rsidR="00311691" w:rsidRDefault="00311691">
            <w:pPr>
              <w:pStyle w:val="ConsPlusNormal"/>
              <w:jc w:val="center"/>
            </w:pPr>
            <w:r>
              <w:t>Регистрационный номер (код)</w:t>
            </w:r>
          </w:p>
        </w:tc>
      </w:tr>
      <w:tr w:rsidR="00311691">
        <w:tc>
          <w:tcPr>
            <w:tcW w:w="9071" w:type="dxa"/>
            <w:gridSpan w:val="2"/>
          </w:tcPr>
          <w:p w:rsidR="00311691" w:rsidRDefault="00311691">
            <w:pPr>
              <w:pStyle w:val="ConsPlusNormal"/>
              <w:jc w:val="center"/>
              <w:outlineLvl w:val="1"/>
            </w:pPr>
            <w:r>
              <w:t>Раздел I. Перечень должностей в исполнительно-распорядительных и иных органах местного самоуправления</w:t>
            </w:r>
          </w:p>
        </w:tc>
      </w:tr>
      <w:tr w:rsidR="00311691">
        <w:tc>
          <w:tcPr>
            <w:tcW w:w="9071" w:type="dxa"/>
            <w:gridSpan w:val="2"/>
          </w:tcPr>
          <w:p w:rsidR="00311691" w:rsidRDefault="00311691">
            <w:pPr>
              <w:pStyle w:val="ConsPlusNormal"/>
              <w:jc w:val="center"/>
              <w:outlineLvl w:val="2"/>
            </w:pPr>
            <w:r>
              <w:t>1. Должности руководителей</w:t>
            </w:r>
          </w:p>
        </w:tc>
      </w:tr>
      <w:tr w:rsidR="00311691">
        <w:tc>
          <w:tcPr>
            <w:tcW w:w="9071" w:type="dxa"/>
            <w:gridSpan w:val="2"/>
          </w:tcPr>
          <w:p w:rsidR="00311691" w:rsidRDefault="00311691">
            <w:pPr>
              <w:pStyle w:val="ConsPlusNormal"/>
              <w:jc w:val="center"/>
            </w:pPr>
            <w:r>
              <w:t>Высшая группа должностей</w:t>
            </w:r>
          </w:p>
        </w:tc>
      </w:tr>
      <w:tr w:rsidR="00311691">
        <w:tc>
          <w:tcPr>
            <w:tcW w:w="6520" w:type="dxa"/>
          </w:tcPr>
          <w:p w:rsidR="00311691" w:rsidRDefault="00311691">
            <w:pPr>
              <w:pStyle w:val="ConsPlusNormal"/>
              <w:jc w:val="both"/>
            </w:pPr>
            <w:r>
              <w:t xml:space="preserve">Глава администрации города Новочебоксарска </w:t>
            </w:r>
            <w:hyperlink w:anchor="P133" w:history="1">
              <w:r>
                <w:rPr>
                  <w:color w:val="0000FF"/>
                </w:rPr>
                <w:t>&lt;*&gt;</w:t>
              </w:r>
            </w:hyperlink>
          </w:p>
          <w:p w:rsidR="00311691" w:rsidRDefault="00311691">
            <w:pPr>
              <w:pStyle w:val="ConsPlusNormal"/>
              <w:jc w:val="both"/>
            </w:pPr>
            <w:r>
              <w:t>Первый заместитель главы администрации города Новочебоксарска</w:t>
            </w:r>
          </w:p>
        </w:tc>
        <w:tc>
          <w:tcPr>
            <w:tcW w:w="2551" w:type="dxa"/>
          </w:tcPr>
          <w:p w:rsidR="00311691" w:rsidRDefault="00311691">
            <w:pPr>
              <w:pStyle w:val="ConsPlusNormal"/>
              <w:jc w:val="center"/>
            </w:pPr>
            <w:r>
              <w:t xml:space="preserve">1-1-1-01 </w:t>
            </w:r>
            <w:hyperlink w:anchor="P134" w:history="1">
              <w:r>
                <w:rPr>
                  <w:color w:val="0000FF"/>
                </w:rPr>
                <w:t>&lt;**&gt;</w:t>
              </w:r>
            </w:hyperlink>
            <w:r>
              <w:t xml:space="preserve"> 1-1-1-02</w:t>
            </w:r>
          </w:p>
        </w:tc>
      </w:tr>
      <w:tr w:rsidR="00311691">
        <w:tc>
          <w:tcPr>
            <w:tcW w:w="9071" w:type="dxa"/>
            <w:gridSpan w:val="2"/>
          </w:tcPr>
          <w:p w:rsidR="00311691" w:rsidRDefault="00311691">
            <w:pPr>
              <w:pStyle w:val="ConsPlusNormal"/>
              <w:jc w:val="center"/>
            </w:pPr>
            <w:r>
              <w:t>Главная группа должностей</w:t>
            </w:r>
          </w:p>
        </w:tc>
      </w:tr>
      <w:tr w:rsidR="00311691">
        <w:tblPrEx>
          <w:tblBorders>
            <w:insideH w:val="nil"/>
          </w:tblBorders>
        </w:tblPrEx>
        <w:tc>
          <w:tcPr>
            <w:tcW w:w="6520" w:type="dxa"/>
            <w:tcBorders>
              <w:bottom w:val="nil"/>
            </w:tcBorders>
          </w:tcPr>
          <w:p w:rsidR="00311691" w:rsidRDefault="00311691">
            <w:pPr>
              <w:pStyle w:val="ConsPlusNormal"/>
              <w:jc w:val="both"/>
            </w:pPr>
            <w:r>
              <w:t>Заместитель главы администрации города Новочебоксарска</w:t>
            </w:r>
          </w:p>
        </w:tc>
        <w:tc>
          <w:tcPr>
            <w:tcW w:w="2551" w:type="dxa"/>
            <w:tcBorders>
              <w:bottom w:val="nil"/>
            </w:tcBorders>
          </w:tcPr>
          <w:p w:rsidR="00311691" w:rsidRDefault="00311691">
            <w:pPr>
              <w:pStyle w:val="ConsPlusNormal"/>
              <w:jc w:val="center"/>
            </w:pPr>
            <w:r>
              <w:t>1-1-2-01</w:t>
            </w:r>
          </w:p>
        </w:tc>
      </w:tr>
      <w:tr w:rsidR="00311691">
        <w:tblPrEx>
          <w:tblBorders>
            <w:insideH w:val="nil"/>
          </w:tblBorders>
        </w:tblPrEx>
        <w:tc>
          <w:tcPr>
            <w:tcW w:w="6520" w:type="dxa"/>
            <w:tcBorders>
              <w:top w:val="nil"/>
              <w:bottom w:val="nil"/>
            </w:tcBorders>
          </w:tcPr>
          <w:p w:rsidR="00311691" w:rsidRDefault="00311691">
            <w:pPr>
              <w:pStyle w:val="ConsPlusNormal"/>
              <w:jc w:val="both"/>
            </w:pPr>
            <w:r>
              <w:t>Управляющий делами администрации города Новочебоксарска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11691" w:rsidRDefault="00311691">
            <w:pPr>
              <w:pStyle w:val="ConsPlusNormal"/>
              <w:jc w:val="center"/>
            </w:pPr>
            <w:r>
              <w:t>1-1-2-02</w:t>
            </w:r>
          </w:p>
        </w:tc>
      </w:tr>
      <w:tr w:rsidR="0031169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11691" w:rsidRDefault="00311691">
            <w:pPr>
              <w:pStyle w:val="ConsPlusNormal"/>
              <w:jc w:val="both"/>
            </w:pPr>
            <w:r>
              <w:t xml:space="preserve">(позиция введена </w:t>
            </w:r>
            <w:hyperlink r:id="rId19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Новочебоксарского городского Собрания депутатов ЧР от 25.03.2010 N</w:t>
            </w:r>
            <w:proofErr w:type="gramStart"/>
            <w:r>
              <w:t xml:space="preserve"> С</w:t>
            </w:r>
            <w:proofErr w:type="gramEnd"/>
            <w:r>
              <w:t xml:space="preserve"> 76-7)</w:t>
            </w:r>
          </w:p>
        </w:tc>
      </w:tr>
      <w:tr w:rsidR="00311691">
        <w:tc>
          <w:tcPr>
            <w:tcW w:w="9071" w:type="dxa"/>
            <w:gridSpan w:val="2"/>
          </w:tcPr>
          <w:p w:rsidR="00311691" w:rsidRDefault="00311691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</w:tr>
      <w:tr w:rsidR="00311691">
        <w:tblPrEx>
          <w:tblBorders>
            <w:insideH w:val="nil"/>
          </w:tblBorders>
        </w:tblPrEx>
        <w:tc>
          <w:tcPr>
            <w:tcW w:w="6520" w:type="dxa"/>
            <w:tcBorders>
              <w:bottom w:val="nil"/>
            </w:tcBorders>
          </w:tcPr>
          <w:p w:rsidR="00311691" w:rsidRDefault="00311691">
            <w:pPr>
              <w:pStyle w:val="ConsPlusNormal"/>
              <w:jc w:val="both"/>
            </w:pPr>
            <w:r>
              <w:t>Начальник управления администрации города Новочебоксарска</w:t>
            </w:r>
          </w:p>
        </w:tc>
        <w:tc>
          <w:tcPr>
            <w:tcW w:w="2551" w:type="dxa"/>
            <w:tcBorders>
              <w:bottom w:val="nil"/>
            </w:tcBorders>
          </w:tcPr>
          <w:p w:rsidR="00311691" w:rsidRDefault="00311691">
            <w:pPr>
              <w:pStyle w:val="ConsPlusNormal"/>
              <w:jc w:val="center"/>
            </w:pPr>
            <w:r>
              <w:t>1-1-3-01</w:t>
            </w:r>
          </w:p>
        </w:tc>
      </w:tr>
      <w:tr w:rsidR="00311691">
        <w:tblPrEx>
          <w:tblBorders>
            <w:insideH w:val="nil"/>
          </w:tblBorders>
        </w:tblPrEx>
        <w:tc>
          <w:tcPr>
            <w:tcW w:w="6520" w:type="dxa"/>
            <w:tcBorders>
              <w:top w:val="nil"/>
              <w:bottom w:val="nil"/>
            </w:tcBorders>
          </w:tcPr>
          <w:p w:rsidR="00311691" w:rsidRDefault="00311691">
            <w:pPr>
              <w:pStyle w:val="ConsPlusNormal"/>
              <w:jc w:val="both"/>
            </w:pPr>
            <w:r>
              <w:t>Начальник отдела администрации города Новочебоксарска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11691" w:rsidRDefault="00311691">
            <w:pPr>
              <w:pStyle w:val="ConsPlusNormal"/>
              <w:jc w:val="center"/>
            </w:pPr>
            <w:r>
              <w:t>1-1-3-02</w:t>
            </w:r>
          </w:p>
        </w:tc>
      </w:tr>
      <w:tr w:rsidR="00311691">
        <w:tblPrEx>
          <w:tblBorders>
            <w:insideH w:val="nil"/>
          </w:tblBorders>
        </w:tblPrEx>
        <w:tc>
          <w:tcPr>
            <w:tcW w:w="6520" w:type="dxa"/>
            <w:tcBorders>
              <w:top w:val="nil"/>
            </w:tcBorders>
          </w:tcPr>
          <w:p w:rsidR="00311691" w:rsidRDefault="00311691">
            <w:pPr>
              <w:pStyle w:val="ConsPlusNormal"/>
              <w:jc w:val="both"/>
            </w:pPr>
            <w:r>
              <w:t>Заместитель начальника управления администрации города Новочебоксарска</w:t>
            </w:r>
          </w:p>
        </w:tc>
        <w:tc>
          <w:tcPr>
            <w:tcW w:w="2551" w:type="dxa"/>
            <w:tcBorders>
              <w:top w:val="nil"/>
            </w:tcBorders>
          </w:tcPr>
          <w:p w:rsidR="00311691" w:rsidRDefault="00311691">
            <w:pPr>
              <w:pStyle w:val="ConsPlusNormal"/>
              <w:jc w:val="center"/>
            </w:pPr>
            <w:r>
              <w:t>1-1-3-03</w:t>
            </w:r>
          </w:p>
        </w:tc>
      </w:tr>
      <w:tr w:rsidR="00311691">
        <w:tc>
          <w:tcPr>
            <w:tcW w:w="9071" w:type="dxa"/>
            <w:gridSpan w:val="2"/>
          </w:tcPr>
          <w:p w:rsidR="00311691" w:rsidRDefault="00311691">
            <w:pPr>
              <w:pStyle w:val="ConsPlusNormal"/>
              <w:jc w:val="center"/>
              <w:outlineLvl w:val="2"/>
            </w:pPr>
            <w:r>
              <w:t>2. Должности специалистов</w:t>
            </w:r>
          </w:p>
        </w:tc>
      </w:tr>
      <w:tr w:rsidR="00311691">
        <w:tc>
          <w:tcPr>
            <w:tcW w:w="9071" w:type="dxa"/>
            <w:gridSpan w:val="2"/>
          </w:tcPr>
          <w:p w:rsidR="00311691" w:rsidRDefault="00311691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</w:tr>
      <w:tr w:rsidR="00311691">
        <w:tc>
          <w:tcPr>
            <w:tcW w:w="6520" w:type="dxa"/>
          </w:tcPr>
          <w:p w:rsidR="00311691" w:rsidRDefault="00311691">
            <w:pPr>
              <w:pStyle w:val="ConsPlusNormal"/>
              <w:jc w:val="both"/>
            </w:pPr>
            <w:r>
              <w:t>Заместитель начальника отдела администрации города Новочебоксарска</w:t>
            </w:r>
          </w:p>
        </w:tc>
        <w:tc>
          <w:tcPr>
            <w:tcW w:w="2551" w:type="dxa"/>
          </w:tcPr>
          <w:p w:rsidR="00311691" w:rsidRDefault="00311691">
            <w:pPr>
              <w:pStyle w:val="ConsPlusNormal"/>
              <w:jc w:val="center"/>
            </w:pPr>
            <w:r>
              <w:t>1-2-3-01</w:t>
            </w:r>
          </w:p>
        </w:tc>
      </w:tr>
      <w:tr w:rsidR="00311691">
        <w:tc>
          <w:tcPr>
            <w:tcW w:w="9071" w:type="dxa"/>
            <w:gridSpan w:val="2"/>
          </w:tcPr>
          <w:p w:rsidR="00311691" w:rsidRDefault="00311691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311691">
        <w:tblPrEx>
          <w:tblBorders>
            <w:insideH w:val="nil"/>
          </w:tblBorders>
        </w:tblPrEx>
        <w:tc>
          <w:tcPr>
            <w:tcW w:w="6520" w:type="dxa"/>
            <w:tcBorders>
              <w:bottom w:val="nil"/>
            </w:tcBorders>
          </w:tcPr>
          <w:p w:rsidR="00311691" w:rsidRDefault="00311691">
            <w:pPr>
              <w:pStyle w:val="ConsPlusNormal"/>
              <w:jc w:val="both"/>
            </w:pPr>
            <w:r>
              <w:t>Заведующий сектором</w:t>
            </w:r>
          </w:p>
        </w:tc>
        <w:tc>
          <w:tcPr>
            <w:tcW w:w="2551" w:type="dxa"/>
            <w:tcBorders>
              <w:bottom w:val="nil"/>
            </w:tcBorders>
          </w:tcPr>
          <w:p w:rsidR="00311691" w:rsidRDefault="00311691">
            <w:pPr>
              <w:pStyle w:val="ConsPlusNormal"/>
              <w:jc w:val="center"/>
            </w:pPr>
            <w:r>
              <w:t>1-2-4-01</w:t>
            </w:r>
          </w:p>
        </w:tc>
      </w:tr>
      <w:tr w:rsidR="00311691">
        <w:tblPrEx>
          <w:tblBorders>
            <w:insideH w:val="nil"/>
          </w:tblBorders>
        </w:tblPrEx>
        <w:tc>
          <w:tcPr>
            <w:tcW w:w="6520" w:type="dxa"/>
            <w:tcBorders>
              <w:top w:val="nil"/>
            </w:tcBorders>
          </w:tcPr>
          <w:p w:rsidR="00311691" w:rsidRDefault="00311691">
            <w:pPr>
              <w:pStyle w:val="ConsPlusNormal"/>
              <w:jc w:val="both"/>
            </w:pPr>
            <w:r>
              <w:t>Главный специалист-эксперт</w:t>
            </w:r>
          </w:p>
        </w:tc>
        <w:tc>
          <w:tcPr>
            <w:tcW w:w="2551" w:type="dxa"/>
            <w:tcBorders>
              <w:top w:val="nil"/>
            </w:tcBorders>
          </w:tcPr>
          <w:p w:rsidR="00311691" w:rsidRDefault="00311691">
            <w:pPr>
              <w:pStyle w:val="ConsPlusNormal"/>
              <w:jc w:val="center"/>
            </w:pPr>
            <w:r>
              <w:t>1-2-4-02</w:t>
            </w:r>
          </w:p>
        </w:tc>
      </w:tr>
      <w:tr w:rsidR="00311691">
        <w:tc>
          <w:tcPr>
            <w:tcW w:w="9071" w:type="dxa"/>
            <w:gridSpan w:val="2"/>
          </w:tcPr>
          <w:p w:rsidR="00311691" w:rsidRDefault="00311691">
            <w:pPr>
              <w:pStyle w:val="ConsPlusNormal"/>
              <w:jc w:val="center"/>
            </w:pPr>
            <w:r>
              <w:t>Младшая группа должностей</w:t>
            </w:r>
          </w:p>
        </w:tc>
      </w:tr>
      <w:tr w:rsidR="00311691">
        <w:tblPrEx>
          <w:tblBorders>
            <w:insideH w:val="nil"/>
          </w:tblBorders>
        </w:tblPrEx>
        <w:tc>
          <w:tcPr>
            <w:tcW w:w="6520" w:type="dxa"/>
            <w:tcBorders>
              <w:bottom w:val="nil"/>
            </w:tcBorders>
          </w:tcPr>
          <w:p w:rsidR="00311691" w:rsidRDefault="00311691">
            <w:pPr>
              <w:pStyle w:val="ConsPlusNormal"/>
              <w:jc w:val="both"/>
            </w:pPr>
            <w:r>
              <w:lastRenderedPageBreak/>
              <w:t>Ведущий специалист-эксперт</w:t>
            </w:r>
          </w:p>
        </w:tc>
        <w:tc>
          <w:tcPr>
            <w:tcW w:w="2551" w:type="dxa"/>
            <w:tcBorders>
              <w:bottom w:val="nil"/>
            </w:tcBorders>
          </w:tcPr>
          <w:p w:rsidR="00311691" w:rsidRDefault="00311691">
            <w:pPr>
              <w:pStyle w:val="ConsPlusNormal"/>
              <w:jc w:val="center"/>
            </w:pPr>
            <w:r>
              <w:t>1-2-5-01</w:t>
            </w:r>
          </w:p>
        </w:tc>
      </w:tr>
      <w:tr w:rsidR="00311691">
        <w:tblPrEx>
          <w:tblBorders>
            <w:insideH w:val="nil"/>
          </w:tblBorders>
        </w:tblPrEx>
        <w:tc>
          <w:tcPr>
            <w:tcW w:w="6520" w:type="dxa"/>
            <w:tcBorders>
              <w:top w:val="nil"/>
            </w:tcBorders>
          </w:tcPr>
          <w:p w:rsidR="00311691" w:rsidRDefault="00311691">
            <w:pPr>
              <w:pStyle w:val="ConsPlusNormal"/>
              <w:jc w:val="both"/>
            </w:pPr>
            <w:r>
              <w:t>Специалист-эксперт</w:t>
            </w:r>
          </w:p>
        </w:tc>
        <w:tc>
          <w:tcPr>
            <w:tcW w:w="2551" w:type="dxa"/>
            <w:tcBorders>
              <w:top w:val="nil"/>
            </w:tcBorders>
          </w:tcPr>
          <w:p w:rsidR="00311691" w:rsidRDefault="00311691">
            <w:pPr>
              <w:pStyle w:val="ConsPlusNormal"/>
              <w:jc w:val="center"/>
            </w:pPr>
            <w:r>
              <w:t>1-2-5-02</w:t>
            </w:r>
          </w:p>
        </w:tc>
      </w:tr>
      <w:tr w:rsidR="00311691">
        <w:tc>
          <w:tcPr>
            <w:tcW w:w="9071" w:type="dxa"/>
            <w:gridSpan w:val="2"/>
          </w:tcPr>
          <w:p w:rsidR="00311691" w:rsidRDefault="00311691">
            <w:pPr>
              <w:pStyle w:val="ConsPlusNormal"/>
              <w:jc w:val="center"/>
              <w:outlineLvl w:val="2"/>
            </w:pPr>
            <w:r>
              <w:t>3. Должности обеспечивающих специалистов</w:t>
            </w:r>
          </w:p>
        </w:tc>
      </w:tr>
      <w:tr w:rsidR="00311691">
        <w:tc>
          <w:tcPr>
            <w:tcW w:w="9071" w:type="dxa"/>
            <w:gridSpan w:val="2"/>
          </w:tcPr>
          <w:p w:rsidR="00311691" w:rsidRDefault="00311691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311691">
        <w:tblPrEx>
          <w:tblBorders>
            <w:insideH w:val="nil"/>
          </w:tblBorders>
        </w:tblPrEx>
        <w:tc>
          <w:tcPr>
            <w:tcW w:w="6520" w:type="dxa"/>
            <w:tcBorders>
              <w:bottom w:val="nil"/>
            </w:tcBorders>
          </w:tcPr>
          <w:p w:rsidR="00311691" w:rsidRDefault="00311691">
            <w:pPr>
              <w:pStyle w:val="ConsPlusNormal"/>
              <w:jc w:val="both"/>
            </w:pPr>
            <w:r>
              <w:t>Старший специалист 1 разряда</w:t>
            </w:r>
          </w:p>
        </w:tc>
        <w:tc>
          <w:tcPr>
            <w:tcW w:w="2551" w:type="dxa"/>
            <w:tcBorders>
              <w:bottom w:val="nil"/>
            </w:tcBorders>
          </w:tcPr>
          <w:p w:rsidR="00311691" w:rsidRDefault="00311691">
            <w:pPr>
              <w:pStyle w:val="ConsPlusNormal"/>
              <w:jc w:val="center"/>
            </w:pPr>
            <w:r>
              <w:t>1-3-4-01</w:t>
            </w:r>
          </w:p>
        </w:tc>
      </w:tr>
      <w:tr w:rsidR="00311691">
        <w:tblPrEx>
          <w:tblBorders>
            <w:insideH w:val="nil"/>
          </w:tblBorders>
        </w:tblPrEx>
        <w:tc>
          <w:tcPr>
            <w:tcW w:w="6520" w:type="dxa"/>
            <w:tcBorders>
              <w:top w:val="nil"/>
              <w:bottom w:val="nil"/>
            </w:tcBorders>
          </w:tcPr>
          <w:p w:rsidR="00311691" w:rsidRDefault="00311691">
            <w:pPr>
              <w:pStyle w:val="ConsPlusNormal"/>
              <w:jc w:val="both"/>
            </w:pPr>
            <w:r>
              <w:t>Старший специалист 2 разряда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11691" w:rsidRDefault="00311691">
            <w:pPr>
              <w:pStyle w:val="ConsPlusNormal"/>
              <w:jc w:val="center"/>
            </w:pPr>
            <w:r>
              <w:t>1-3-4-02</w:t>
            </w:r>
          </w:p>
        </w:tc>
      </w:tr>
      <w:tr w:rsidR="00311691">
        <w:tblPrEx>
          <w:tblBorders>
            <w:insideH w:val="nil"/>
          </w:tblBorders>
        </w:tblPrEx>
        <w:tc>
          <w:tcPr>
            <w:tcW w:w="6520" w:type="dxa"/>
            <w:tcBorders>
              <w:top w:val="nil"/>
            </w:tcBorders>
          </w:tcPr>
          <w:p w:rsidR="00311691" w:rsidRDefault="00311691">
            <w:pPr>
              <w:pStyle w:val="ConsPlusNormal"/>
              <w:jc w:val="both"/>
            </w:pPr>
            <w:r>
              <w:t>Старший специалист 3 разряда</w:t>
            </w:r>
          </w:p>
        </w:tc>
        <w:tc>
          <w:tcPr>
            <w:tcW w:w="2551" w:type="dxa"/>
            <w:tcBorders>
              <w:top w:val="nil"/>
            </w:tcBorders>
          </w:tcPr>
          <w:p w:rsidR="00311691" w:rsidRDefault="00311691">
            <w:pPr>
              <w:pStyle w:val="ConsPlusNormal"/>
              <w:jc w:val="center"/>
            </w:pPr>
            <w:r>
              <w:t>1-3-4-03</w:t>
            </w:r>
          </w:p>
        </w:tc>
      </w:tr>
      <w:tr w:rsidR="00311691">
        <w:tc>
          <w:tcPr>
            <w:tcW w:w="9071" w:type="dxa"/>
            <w:gridSpan w:val="2"/>
          </w:tcPr>
          <w:p w:rsidR="00311691" w:rsidRDefault="00311691">
            <w:pPr>
              <w:pStyle w:val="ConsPlusNormal"/>
              <w:jc w:val="center"/>
            </w:pPr>
            <w:r>
              <w:t>Младшая группа должностей</w:t>
            </w:r>
          </w:p>
        </w:tc>
      </w:tr>
      <w:tr w:rsidR="00311691">
        <w:tblPrEx>
          <w:tblBorders>
            <w:insideH w:val="nil"/>
          </w:tblBorders>
        </w:tblPrEx>
        <w:tc>
          <w:tcPr>
            <w:tcW w:w="6520" w:type="dxa"/>
            <w:tcBorders>
              <w:bottom w:val="nil"/>
            </w:tcBorders>
          </w:tcPr>
          <w:p w:rsidR="00311691" w:rsidRDefault="00311691">
            <w:pPr>
              <w:pStyle w:val="ConsPlusNormal"/>
              <w:jc w:val="both"/>
            </w:pPr>
            <w:r>
              <w:t>Специалист 1 разряда</w:t>
            </w:r>
          </w:p>
        </w:tc>
        <w:tc>
          <w:tcPr>
            <w:tcW w:w="2551" w:type="dxa"/>
            <w:tcBorders>
              <w:bottom w:val="nil"/>
            </w:tcBorders>
          </w:tcPr>
          <w:p w:rsidR="00311691" w:rsidRDefault="00311691">
            <w:pPr>
              <w:pStyle w:val="ConsPlusNormal"/>
              <w:jc w:val="center"/>
            </w:pPr>
            <w:r>
              <w:t>1-2-5-01</w:t>
            </w:r>
          </w:p>
        </w:tc>
      </w:tr>
      <w:tr w:rsidR="00311691">
        <w:tblPrEx>
          <w:tblBorders>
            <w:insideH w:val="nil"/>
          </w:tblBorders>
        </w:tblPrEx>
        <w:tc>
          <w:tcPr>
            <w:tcW w:w="6520" w:type="dxa"/>
            <w:tcBorders>
              <w:top w:val="nil"/>
              <w:bottom w:val="nil"/>
            </w:tcBorders>
          </w:tcPr>
          <w:p w:rsidR="00311691" w:rsidRDefault="00311691">
            <w:pPr>
              <w:pStyle w:val="ConsPlusNormal"/>
              <w:jc w:val="both"/>
            </w:pPr>
            <w:r>
              <w:t>Специалист 2 разряда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11691" w:rsidRDefault="00311691">
            <w:pPr>
              <w:pStyle w:val="ConsPlusNormal"/>
              <w:jc w:val="center"/>
            </w:pPr>
            <w:r>
              <w:t>1-2-5-02</w:t>
            </w:r>
          </w:p>
        </w:tc>
      </w:tr>
      <w:tr w:rsidR="00311691">
        <w:tblPrEx>
          <w:tblBorders>
            <w:insideH w:val="nil"/>
          </w:tblBorders>
        </w:tblPrEx>
        <w:tc>
          <w:tcPr>
            <w:tcW w:w="6520" w:type="dxa"/>
            <w:tcBorders>
              <w:top w:val="nil"/>
            </w:tcBorders>
          </w:tcPr>
          <w:p w:rsidR="00311691" w:rsidRDefault="00311691">
            <w:pPr>
              <w:pStyle w:val="ConsPlusNormal"/>
              <w:jc w:val="both"/>
            </w:pPr>
            <w:r>
              <w:t>Специалист 3 разряда</w:t>
            </w:r>
          </w:p>
        </w:tc>
        <w:tc>
          <w:tcPr>
            <w:tcW w:w="2551" w:type="dxa"/>
            <w:tcBorders>
              <w:top w:val="nil"/>
            </w:tcBorders>
          </w:tcPr>
          <w:p w:rsidR="00311691" w:rsidRDefault="00311691">
            <w:pPr>
              <w:pStyle w:val="ConsPlusNormal"/>
              <w:jc w:val="center"/>
            </w:pPr>
            <w:r>
              <w:t>1-2-5-03</w:t>
            </w:r>
          </w:p>
        </w:tc>
      </w:tr>
      <w:tr w:rsidR="0031169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311691" w:rsidRDefault="00311691">
            <w:pPr>
              <w:pStyle w:val="ConsPlusNormal"/>
              <w:jc w:val="center"/>
              <w:outlineLvl w:val="1"/>
            </w:pPr>
            <w:r>
              <w:t>Раздел II. Перечень должностей в представительном органе местного самоуправления</w:t>
            </w:r>
          </w:p>
        </w:tc>
      </w:tr>
      <w:tr w:rsidR="0031169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11691" w:rsidRDefault="00311691">
            <w:pPr>
              <w:pStyle w:val="ConsPlusNormal"/>
              <w:jc w:val="center"/>
            </w:pPr>
            <w:r>
              <w:t xml:space="preserve">(в ред. </w:t>
            </w:r>
            <w:hyperlink r:id="rId20" w:history="1">
              <w:r>
                <w:rPr>
                  <w:color w:val="0000FF"/>
                </w:rPr>
                <w:t>Решения</w:t>
              </w:r>
            </w:hyperlink>
            <w:r>
              <w:t xml:space="preserve"> Новочебоксарского городского Собрания депутатов ЧР от 30.06.2016 N</w:t>
            </w:r>
            <w:proofErr w:type="gramStart"/>
            <w:r>
              <w:t xml:space="preserve"> С</w:t>
            </w:r>
            <w:proofErr w:type="gramEnd"/>
            <w:r>
              <w:t xml:space="preserve"> 14-11)</w:t>
            </w:r>
          </w:p>
        </w:tc>
      </w:tr>
      <w:tr w:rsidR="00311691">
        <w:tc>
          <w:tcPr>
            <w:tcW w:w="9071" w:type="dxa"/>
            <w:gridSpan w:val="2"/>
          </w:tcPr>
          <w:p w:rsidR="00311691" w:rsidRDefault="00311691">
            <w:pPr>
              <w:pStyle w:val="ConsPlusNormal"/>
              <w:jc w:val="center"/>
              <w:outlineLvl w:val="2"/>
            </w:pPr>
            <w:r>
              <w:t>1. Должности руководителей</w:t>
            </w:r>
          </w:p>
        </w:tc>
      </w:tr>
      <w:tr w:rsidR="00311691">
        <w:tc>
          <w:tcPr>
            <w:tcW w:w="9071" w:type="dxa"/>
            <w:gridSpan w:val="2"/>
          </w:tcPr>
          <w:p w:rsidR="00311691" w:rsidRDefault="00311691">
            <w:pPr>
              <w:pStyle w:val="ConsPlusNormal"/>
              <w:jc w:val="center"/>
            </w:pPr>
            <w:r>
              <w:t>Главная группа должностей</w:t>
            </w:r>
          </w:p>
        </w:tc>
      </w:tr>
      <w:tr w:rsidR="00311691">
        <w:tc>
          <w:tcPr>
            <w:tcW w:w="6520" w:type="dxa"/>
          </w:tcPr>
          <w:p w:rsidR="00311691" w:rsidRDefault="00311691">
            <w:pPr>
              <w:pStyle w:val="ConsPlusNormal"/>
              <w:jc w:val="both"/>
            </w:pPr>
            <w:r>
              <w:t>Руководитель Аппарата Новочебоксарского городского Собрания депутатов Чувашской Республики</w:t>
            </w:r>
          </w:p>
        </w:tc>
        <w:tc>
          <w:tcPr>
            <w:tcW w:w="2551" w:type="dxa"/>
          </w:tcPr>
          <w:p w:rsidR="00311691" w:rsidRDefault="00311691">
            <w:pPr>
              <w:pStyle w:val="ConsPlusNormal"/>
              <w:jc w:val="center"/>
            </w:pPr>
            <w:r>
              <w:t>2-1-2-01</w:t>
            </w:r>
          </w:p>
        </w:tc>
      </w:tr>
      <w:tr w:rsidR="00311691">
        <w:tc>
          <w:tcPr>
            <w:tcW w:w="9071" w:type="dxa"/>
            <w:gridSpan w:val="2"/>
          </w:tcPr>
          <w:p w:rsidR="00311691" w:rsidRDefault="00311691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</w:tr>
      <w:tr w:rsidR="00311691">
        <w:tc>
          <w:tcPr>
            <w:tcW w:w="6520" w:type="dxa"/>
          </w:tcPr>
          <w:p w:rsidR="00311691" w:rsidRDefault="00311691">
            <w:pPr>
              <w:pStyle w:val="ConsPlusNormal"/>
              <w:jc w:val="both"/>
            </w:pPr>
            <w:r>
              <w:t>Начальник отдела Аппарата Новочебоксарского городского Собрания депутатов Чувашской Республики</w:t>
            </w:r>
          </w:p>
        </w:tc>
        <w:tc>
          <w:tcPr>
            <w:tcW w:w="2551" w:type="dxa"/>
          </w:tcPr>
          <w:p w:rsidR="00311691" w:rsidRDefault="00311691">
            <w:pPr>
              <w:pStyle w:val="ConsPlusNormal"/>
              <w:jc w:val="center"/>
            </w:pPr>
            <w:r>
              <w:t>2-1-3-01</w:t>
            </w:r>
          </w:p>
        </w:tc>
      </w:tr>
      <w:tr w:rsidR="00311691">
        <w:tc>
          <w:tcPr>
            <w:tcW w:w="9071" w:type="dxa"/>
            <w:gridSpan w:val="2"/>
          </w:tcPr>
          <w:p w:rsidR="00311691" w:rsidRDefault="00311691">
            <w:pPr>
              <w:pStyle w:val="ConsPlusNormal"/>
              <w:jc w:val="center"/>
              <w:outlineLvl w:val="2"/>
            </w:pPr>
            <w:r>
              <w:t>2. Должности специалистов</w:t>
            </w:r>
          </w:p>
        </w:tc>
      </w:tr>
      <w:tr w:rsidR="00311691">
        <w:tc>
          <w:tcPr>
            <w:tcW w:w="9071" w:type="dxa"/>
            <w:gridSpan w:val="2"/>
          </w:tcPr>
          <w:p w:rsidR="00311691" w:rsidRDefault="00311691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311691">
        <w:tc>
          <w:tcPr>
            <w:tcW w:w="6520" w:type="dxa"/>
          </w:tcPr>
          <w:p w:rsidR="00311691" w:rsidRDefault="00311691">
            <w:pPr>
              <w:pStyle w:val="ConsPlusNormal"/>
              <w:jc w:val="both"/>
            </w:pPr>
            <w:r>
              <w:t>Заведующий сектором Аппарата Новочебоксарского городского Собрания депутатов Чувашской Республики</w:t>
            </w:r>
          </w:p>
        </w:tc>
        <w:tc>
          <w:tcPr>
            <w:tcW w:w="2551" w:type="dxa"/>
          </w:tcPr>
          <w:p w:rsidR="00311691" w:rsidRDefault="00311691">
            <w:pPr>
              <w:pStyle w:val="ConsPlusNormal"/>
              <w:jc w:val="center"/>
            </w:pPr>
            <w:r>
              <w:t>2-2-4-01</w:t>
            </w:r>
          </w:p>
        </w:tc>
      </w:tr>
      <w:tr w:rsidR="00311691">
        <w:tc>
          <w:tcPr>
            <w:tcW w:w="6520" w:type="dxa"/>
          </w:tcPr>
          <w:p w:rsidR="00311691" w:rsidRDefault="00311691">
            <w:pPr>
              <w:pStyle w:val="ConsPlusNormal"/>
              <w:jc w:val="both"/>
            </w:pPr>
            <w:r>
              <w:t>Главный специалист-эксперт</w:t>
            </w:r>
          </w:p>
        </w:tc>
        <w:tc>
          <w:tcPr>
            <w:tcW w:w="2551" w:type="dxa"/>
          </w:tcPr>
          <w:p w:rsidR="00311691" w:rsidRDefault="00311691">
            <w:pPr>
              <w:pStyle w:val="ConsPlusNormal"/>
              <w:jc w:val="center"/>
            </w:pPr>
            <w:r>
              <w:t>2-2-4-02</w:t>
            </w:r>
          </w:p>
        </w:tc>
      </w:tr>
      <w:tr w:rsidR="0031169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311691" w:rsidRDefault="00311691">
            <w:pPr>
              <w:pStyle w:val="ConsPlusNormal"/>
              <w:jc w:val="center"/>
              <w:outlineLvl w:val="1"/>
            </w:pPr>
            <w:r>
              <w:t>Раздел III. Перечень должностей в контрольно-счетном органе</w:t>
            </w:r>
          </w:p>
        </w:tc>
      </w:tr>
      <w:tr w:rsidR="0031169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  <w:vAlign w:val="bottom"/>
          </w:tcPr>
          <w:p w:rsidR="00311691" w:rsidRDefault="00311691">
            <w:pPr>
              <w:pStyle w:val="ConsPlusNormal"/>
              <w:jc w:val="center"/>
            </w:pPr>
            <w:r>
              <w:t xml:space="preserve">(введен </w:t>
            </w:r>
            <w:hyperlink r:id="rId21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Новочебоксарского городского Собрания депутатов ЧР от 24.05.2012 N</w:t>
            </w:r>
            <w:proofErr w:type="gramStart"/>
            <w:r>
              <w:t xml:space="preserve"> С</w:t>
            </w:r>
            <w:proofErr w:type="gramEnd"/>
            <w:r>
              <w:t xml:space="preserve"> 29-6)</w:t>
            </w:r>
          </w:p>
        </w:tc>
      </w:tr>
      <w:tr w:rsidR="00311691">
        <w:tc>
          <w:tcPr>
            <w:tcW w:w="9071" w:type="dxa"/>
            <w:gridSpan w:val="2"/>
          </w:tcPr>
          <w:p w:rsidR="00311691" w:rsidRDefault="00311691">
            <w:pPr>
              <w:pStyle w:val="ConsPlusNormal"/>
              <w:jc w:val="center"/>
              <w:outlineLvl w:val="2"/>
            </w:pPr>
            <w:r>
              <w:t>1. Должности руководителей</w:t>
            </w:r>
          </w:p>
        </w:tc>
      </w:tr>
      <w:tr w:rsidR="00311691">
        <w:tc>
          <w:tcPr>
            <w:tcW w:w="9071" w:type="dxa"/>
            <w:gridSpan w:val="2"/>
          </w:tcPr>
          <w:p w:rsidR="00311691" w:rsidRDefault="00311691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</w:tr>
      <w:tr w:rsidR="00311691">
        <w:tc>
          <w:tcPr>
            <w:tcW w:w="6520" w:type="dxa"/>
          </w:tcPr>
          <w:p w:rsidR="00311691" w:rsidRDefault="00311691">
            <w:pPr>
              <w:pStyle w:val="ConsPlusNormal"/>
              <w:jc w:val="both"/>
            </w:pPr>
            <w:r>
              <w:t>Председатель контрольно-счетного органа</w:t>
            </w:r>
          </w:p>
        </w:tc>
        <w:tc>
          <w:tcPr>
            <w:tcW w:w="2551" w:type="dxa"/>
          </w:tcPr>
          <w:p w:rsidR="00311691" w:rsidRDefault="00311691">
            <w:pPr>
              <w:pStyle w:val="ConsPlusNormal"/>
              <w:jc w:val="center"/>
            </w:pPr>
            <w:r>
              <w:t>3-1-3-01</w:t>
            </w:r>
          </w:p>
        </w:tc>
      </w:tr>
      <w:tr w:rsidR="00311691">
        <w:tc>
          <w:tcPr>
            <w:tcW w:w="6520" w:type="dxa"/>
          </w:tcPr>
          <w:p w:rsidR="00311691" w:rsidRDefault="00311691">
            <w:pPr>
              <w:pStyle w:val="ConsPlusNormal"/>
              <w:jc w:val="both"/>
            </w:pPr>
            <w:r>
              <w:t>Заместитель председателя контрольно-счетного органа</w:t>
            </w:r>
          </w:p>
        </w:tc>
        <w:tc>
          <w:tcPr>
            <w:tcW w:w="2551" w:type="dxa"/>
          </w:tcPr>
          <w:p w:rsidR="00311691" w:rsidRDefault="00311691">
            <w:pPr>
              <w:pStyle w:val="ConsPlusNormal"/>
              <w:jc w:val="center"/>
            </w:pPr>
            <w:r>
              <w:t>3-1-3-03</w:t>
            </w:r>
          </w:p>
        </w:tc>
      </w:tr>
      <w:tr w:rsidR="00311691">
        <w:tc>
          <w:tcPr>
            <w:tcW w:w="9071" w:type="dxa"/>
            <w:gridSpan w:val="2"/>
          </w:tcPr>
          <w:p w:rsidR="00311691" w:rsidRDefault="00311691">
            <w:pPr>
              <w:pStyle w:val="ConsPlusNormal"/>
              <w:jc w:val="center"/>
              <w:outlineLvl w:val="2"/>
            </w:pPr>
            <w:r>
              <w:t>2. Должности специалистов</w:t>
            </w:r>
          </w:p>
        </w:tc>
      </w:tr>
      <w:tr w:rsidR="00311691">
        <w:tc>
          <w:tcPr>
            <w:tcW w:w="9071" w:type="dxa"/>
            <w:gridSpan w:val="2"/>
          </w:tcPr>
          <w:p w:rsidR="00311691" w:rsidRDefault="00311691">
            <w:pPr>
              <w:pStyle w:val="ConsPlusNormal"/>
              <w:jc w:val="center"/>
            </w:pPr>
            <w:r>
              <w:t>Ведущая группа должностей</w:t>
            </w:r>
          </w:p>
        </w:tc>
      </w:tr>
      <w:tr w:rsidR="00311691">
        <w:tc>
          <w:tcPr>
            <w:tcW w:w="6520" w:type="dxa"/>
          </w:tcPr>
          <w:p w:rsidR="00311691" w:rsidRDefault="00311691">
            <w:pPr>
              <w:pStyle w:val="ConsPlusNormal"/>
              <w:jc w:val="both"/>
            </w:pPr>
            <w:r>
              <w:t>Аудитор</w:t>
            </w:r>
          </w:p>
        </w:tc>
        <w:tc>
          <w:tcPr>
            <w:tcW w:w="2551" w:type="dxa"/>
          </w:tcPr>
          <w:p w:rsidR="00311691" w:rsidRDefault="00311691">
            <w:pPr>
              <w:pStyle w:val="ConsPlusNormal"/>
              <w:jc w:val="center"/>
            </w:pPr>
            <w:r>
              <w:t>3-2-3-01</w:t>
            </w:r>
          </w:p>
        </w:tc>
      </w:tr>
      <w:tr w:rsidR="0031169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bottom w:val="nil"/>
            </w:tcBorders>
          </w:tcPr>
          <w:p w:rsidR="00311691" w:rsidRDefault="00311691">
            <w:pPr>
              <w:pStyle w:val="ConsPlusNormal"/>
              <w:jc w:val="center"/>
            </w:pPr>
            <w:r>
              <w:t>Старшая группа должностей</w:t>
            </w:r>
          </w:p>
        </w:tc>
      </w:tr>
      <w:tr w:rsidR="00311691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311691" w:rsidRDefault="00311691">
            <w:pPr>
              <w:pStyle w:val="ConsPlusNormal"/>
              <w:jc w:val="both"/>
            </w:pPr>
            <w:r>
              <w:t xml:space="preserve">(введено </w:t>
            </w:r>
            <w:hyperlink r:id="rId22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Новочебоксарского городского Собрания депутатов ЧР от 22.11.2012 N</w:t>
            </w:r>
            <w:proofErr w:type="gramStart"/>
            <w:r>
              <w:t xml:space="preserve"> С</w:t>
            </w:r>
            <w:proofErr w:type="gramEnd"/>
            <w:r>
              <w:t xml:space="preserve"> 38-11)</w:t>
            </w:r>
          </w:p>
        </w:tc>
      </w:tr>
      <w:tr w:rsidR="00311691">
        <w:tc>
          <w:tcPr>
            <w:tcW w:w="6520" w:type="dxa"/>
          </w:tcPr>
          <w:p w:rsidR="00311691" w:rsidRDefault="00311691">
            <w:pPr>
              <w:pStyle w:val="ConsPlusNormal"/>
              <w:jc w:val="both"/>
            </w:pPr>
            <w:r>
              <w:t>Главный специалист-эксперт</w:t>
            </w:r>
          </w:p>
        </w:tc>
        <w:tc>
          <w:tcPr>
            <w:tcW w:w="2551" w:type="dxa"/>
          </w:tcPr>
          <w:p w:rsidR="00311691" w:rsidRDefault="00311691">
            <w:pPr>
              <w:pStyle w:val="ConsPlusNormal"/>
              <w:jc w:val="center"/>
            </w:pPr>
            <w:r>
              <w:t>3-2-4-01</w:t>
            </w:r>
          </w:p>
        </w:tc>
      </w:tr>
    </w:tbl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ind w:firstLine="540"/>
        <w:jc w:val="both"/>
      </w:pPr>
      <w:r>
        <w:t>--------------------------------</w:t>
      </w:r>
    </w:p>
    <w:p w:rsidR="00311691" w:rsidRDefault="00311691">
      <w:pPr>
        <w:pStyle w:val="ConsPlusNormal"/>
        <w:spacing w:before="220"/>
        <w:ind w:firstLine="540"/>
        <w:jc w:val="both"/>
      </w:pPr>
      <w:bookmarkStart w:id="1" w:name="P133"/>
      <w:bookmarkEnd w:id="1"/>
      <w:r>
        <w:t>&lt;*&gt; Должность главы администрации города Новочебоксарска, назначаемого по контракту.</w:t>
      </w:r>
    </w:p>
    <w:p w:rsidR="00311691" w:rsidRDefault="00311691">
      <w:pPr>
        <w:pStyle w:val="ConsPlusNormal"/>
        <w:spacing w:before="220"/>
        <w:ind w:firstLine="540"/>
        <w:jc w:val="both"/>
      </w:pPr>
      <w:bookmarkStart w:id="2" w:name="P134"/>
      <w:bookmarkEnd w:id="2"/>
      <w:proofErr w:type="gramStart"/>
      <w:r>
        <w:t>&lt;**&gt; Первая цифра регистрационного номера (код) обозначает порядковый номер раздела, вторая - должности, подразделенные по функциональным признакам (руководители - 1, специалисты - 2, обеспечивающие специалисты - 3), третья - группу должностей муниципальной службы (высшая - 1, главная - 2, ведущая - 3, старшая - 4, младшая - 5), четвертая и пятая порядковый номер должности в группе должностей муниципальной службы.</w:t>
      </w:r>
      <w:proofErr w:type="gramEnd"/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jc w:val="right"/>
        <w:outlineLvl w:val="0"/>
      </w:pPr>
      <w:r>
        <w:t>Приложение N 2</w:t>
      </w: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jc w:val="right"/>
      </w:pPr>
      <w:r>
        <w:t>Утверждены</w:t>
      </w:r>
    </w:p>
    <w:p w:rsidR="00311691" w:rsidRDefault="00311691">
      <w:pPr>
        <w:pStyle w:val="ConsPlusNormal"/>
        <w:jc w:val="right"/>
      </w:pPr>
      <w:r>
        <w:t>решением</w:t>
      </w:r>
    </w:p>
    <w:p w:rsidR="00311691" w:rsidRDefault="00311691">
      <w:pPr>
        <w:pStyle w:val="ConsPlusNormal"/>
        <w:jc w:val="right"/>
      </w:pPr>
      <w:r>
        <w:t>Новочебоксарского городского</w:t>
      </w:r>
    </w:p>
    <w:p w:rsidR="00311691" w:rsidRDefault="00311691">
      <w:pPr>
        <w:pStyle w:val="ConsPlusNormal"/>
        <w:jc w:val="right"/>
      </w:pPr>
      <w:r>
        <w:t>Собрания депутатов</w:t>
      </w:r>
    </w:p>
    <w:p w:rsidR="00311691" w:rsidRDefault="00311691">
      <w:pPr>
        <w:pStyle w:val="ConsPlusNormal"/>
        <w:jc w:val="right"/>
      </w:pPr>
      <w:r>
        <w:t>Чувашской Республики</w:t>
      </w:r>
    </w:p>
    <w:p w:rsidR="00311691" w:rsidRDefault="00311691">
      <w:pPr>
        <w:pStyle w:val="ConsPlusNormal"/>
        <w:jc w:val="right"/>
      </w:pPr>
      <w:r>
        <w:t>от 06.11.2008 N</w:t>
      </w:r>
      <w:proofErr w:type="gramStart"/>
      <w:r>
        <w:t xml:space="preserve"> С</w:t>
      </w:r>
      <w:proofErr w:type="gramEnd"/>
      <w:r>
        <w:t xml:space="preserve"> 51-4</w:t>
      </w: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Title"/>
        <w:jc w:val="center"/>
      </w:pPr>
      <w:bookmarkStart w:id="3" w:name="P149"/>
      <w:bookmarkEnd w:id="3"/>
      <w:r>
        <w:t>КВАЛИФИКАЦИОННЫЕ ТРЕБОВАНИЯ</w:t>
      </w:r>
    </w:p>
    <w:p w:rsidR="00311691" w:rsidRDefault="00311691">
      <w:pPr>
        <w:pStyle w:val="ConsPlusTitle"/>
        <w:jc w:val="center"/>
      </w:pPr>
      <w:r>
        <w:t>ДЛЯ ЗАМЕЩЕНИЯ ДОЛЖНОСТЕЙ МУНИЦИПАЛЬНОЙ СЛУЖБЫ</w:t>
      </w:r>
    </w:p>
    <w:p w:rsidR="00311691" w:rsidRDefault="00311691">
      <w:pPr>
        <w:pStyle w:val="ConsPlusTitle"/>
        <w:jc w:val="center"/>
      </w:pPr>
      <w:r>
        <w:t xml:space="preserve">В </w:t>
      </w:r>
      <w:proofErr w:type="gramStart"/>
      <w:r>
        <w:t>ГОРОДЕ</w:t>
      </w:r>
      <w:proofErr w:type="gramEnd"/>
      <w:r>
        <w:t xml:space="preserve"> НОВОЧЕБОКСАРСКЕ</w:t>
      </w:r>
    </w:p>
    <w:p w:rsidR="00311691" w:rsidRDefault="0031169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1169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1691" w:rsidRDefault="0031169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691" w:rsidRDefault="0031169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Новочебоксарского городского Собрания депутатов ЧР</w:t>
            </w:r>
            <w:proofErr w:type="gramEnd"/>
          </w:p>
          <w:p w:rsidR="00311691" w:rsidRDefault="0031169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28.02.2017 </w:t>
            </w:r>
            <w:hyperlink r:id="rId23" w:history="1">
              <w:r>
                <w:rPr>
                  <w:color w:val="0000FF"/>
                </w:rPr>
                <w:t>N</w:t>
              </w:r>
              <w:proofErr w:type="gramStart"/>
              <w:r>
                <w:rPr>
                  <w:color w:val="0000FF"/>
                </w:rPr>
                <w:t xml:space="preserve"> С</w:t>
              </w:r>
              <w:proofErr w:type="gramEnd"/>
              <w:r>
                <w:rPr>
                  <w:color w:val="0000FF"/>
                </w:rPr>
                <w:t xml:space="preserve"> 25-1</w:t>
              </w:r>
            </w:hyperlink>
            <w:r>
              <w:rPr>
                <w:color w:val="392C69"/>
              </w:rPr>
              <w:t xml:space="preserve">, от 01.03.2018 </w:t>
            </w:r>
            <w:hyperlink r:id="rId24" w:history="1">
              <w:r>
                <w:rPr>
                  <w:color w:val="0000FF"/>
                </w:rPr>
                <w:t>N С 42-2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jc w:val="center"/>
        <w:outlineLvl w:val="1"/>
      </w:pPr>
      <w:r>
        <w:t>I. Общие положения</w:t>
      </w: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ind w:firstLine="540"/>
        <w:jc w:val="both"/>
      </w:pPr>
      <w:r>
        <w:t>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решения представителя нанимателя (работодателя) - к специальности, направлению подготовки.</w:t>
      </w:r>
    </w:p>
    <w:p w:rsidR="00311691" w:rsidRDefault="00311691">
      <w:pPr>
        <w:pStyle w:val="ConsPlusNormal"/>
        <w:spacing w:before="220"/>
        <w:ind w:firstLine="540"/>
        <w:jc w:val="both"/>
      </w:pPr>
      <w:proofErr w:type="gramStart"/>
      <w:r>
        <w:t xml:space="preserve">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решением Новочебоксарского городского Собрания депутатов на основе типовых квалификационных </w:t>
      </w:r>
      <w:hyperlink r:id="rId25" w:history="1">
        <w:r>
          <w:rPr>
            <w:color w:val="0000FF"/>
          </w:rPr>
          <w:t>требований</w:t>
        </w:r>
      </w:hyperlink>
      <w:r>
        <w:t xml:space="preserve">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определяемых Законом Чувашской Республики от 5 октября</w:t>
      </w:r>
      <w:proofErr w:type="gramEnd"/>
      <w:r>
        <w:t xml:space="preserve"> 2007 года N 62 "О муниципальной службе в Чувашской Республике".</w:t>
      </w:r>
    </w:p>
    <w:p w:rsidR="00311691" w:rsidRDefault="00311691">
      <w:pPr>
        <w:pStyle w:val="ConsPlusNormal"/>
        <w:spacing w:before="220"/>
        <w:ind w:firstLine="540"/>
        <w:jc w:val="both"/>
      </w:pPr>
      <w:r>
        <w:t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311691" w:rsidRDefault="00311691">
      <w:pPr>
        <w:pStyle w:val="ConsPlusNormal"/>
        <w:spacing w:before="220"/>
        <w:ind w:firstLine="540"/>
        <w:jc w:val="both"/>
      </w:pPr>
      <w:proofErr w:type="gramStart"/>
      <w:r>
        <w:t>К кандидату на должность главы администрации города Новочебоксарска Чувашской Республики, назначаемого по контракту, предъявляются дополнительные требования к наличию стажа работы на государственных должностях Российской Федерации и (или) субъекта Российской Федерации и (или) выборных муниципальных должностях или наличию стажа государственной гражданской службы (муниципальной службы) на высших или главных должностях государственной гражданской службы (муниципальной службы) не менее двух лет либо наличию стажа</w:t>
      </w:r>
      <w:proofErr w:type="gramEnd"/>
      <w:r>
        <w:t xml:space="preserve"> работы на руководящей должности (руководителя, заместителя руководителя организации, руководителя структурного подразделения организации) не менее трех лет.</w:t>
      </w:r>
    </w:p>
    <w:p w:rsidR="00311691" w:rsidRDefault="00311691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Новочебоксарского городского Собрания депутатов ЧР от 01.03.2018 N</w:t>
      </w:r>
      <w:proofErr w:type="gramStart"/>
      <w:r>
        <w:t xml:space="preserve"> С</w:t>
      </w:r>
      <w:proofErr w:type="gramEnd"/>
      <w:r>
        <w:t xml:space="preserve"> 42-2)</w:t>
      </w: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jc w:val="center"/>
        <w:outlineLvl w:val="1"/>
      </w:pPr>
      <w:r>
        <w:t>II. Квалификационные требования</w:t>
      </w:r>
    </w:p>
    <w:p w:rsidR="00311691" w:rsidRDefault="00311691">
      <w:pPr>
        <w:pStyle w:val="ConsPlusNormal"/>
        <w:jc w:val="center"/>
      </w:pPr>
      <w:r>
        <w:t>к уровню профессионального образования,</w:t>
      </w:r>
    </w:p>
    <w:p w:rsidR="00311691" w:rsidRDefault="00311691">
      <w:pPr>
        <w:pStyle w:val="ConsPlusNormal"/>
        <w:jc w:val="center"/>
      </w:pPr>
      <w:r>
        <w:t>стажу муниципальной службы или стажу работы</w:t>
      </w:r>
    </w:p>
    <w:p w:rsidR="00311691" w:rsidRDefault="00311691">
      <w:pPr>
        <w:pStyle w:val="ConsPlusNormal"/>
        <w:jc w:val="center"/>
      </w:pPr>
      <w:r>
        <w:t>по специальности, направлению подготовки, знаниям и умениям</w:t>
      </w:r>
    </w:p>
    <w:p w:rsidR="00311691" w:rsidRDefault="00311691">
      <w:pPr>
        <w:pStyle w:val="ConsPlusNormal"/>
        <w:jc w:val="center"/>
      </w:pPr>
      <w:proofErr w:type="gramStart"/>
      <w:r>
        <w:t>необходимым</w:t>
      </w:r>
      <w:proofErr w:type="gramEnd"/>
      <w:r>
        <w:t xml:space="preserve"> для замещения должностей муниципальной службы</w:t>
      </w: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jc w:val="center"/>
        <w:outlineLvl w:val="2"/>
      </w:pPr>
      <w:r>
        <w:t>1. Квалификационные требования, предъявляемые</w:t>
      </w:r>
    </w:p>
    <w:p w:rsidR="00311691" w:rsidRDefault="00311691">
      <w:pPr>
        <w:pStyle w:val="ConsPlusNormal"/>
        <w:jc w:val="center"/>
      </w:pPr>
      <w:r>
        <w:t>для замещения высших должностей муниципальной службы</w:t>
      </w: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ind w:firstLine="540"/>
        <w:jc w:val="both"/>
      </w:pPr>
      <w:r>
        <w:t>Уровень профессионального образования: высшее образование не ниже уровня специалитета, магистратуры.</w:t>
      </w:r>
    </w:p>
    <w:p w:rsidR="00311691" w:rsidRDefault="00311691">
      <w:pPr>
        <w:pStyle w:val="ConsPlusNormal"/>
        <w:spacing w:before="220"/>
        <w:ind w:firstLine="540"/>
        <w:jc w:val="both"/>
      </w:pPr>
      <w:r>
        <w:t>Стаж муниципальной службы или работы по специальности, направлению подготовки не менее четырех лет.</w:t>
      </w:r>
    </w:p>
    <w:p w:rsidR="00311691" w:rsidRDefault="00311691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Решения</w:t>
        </w:r>
      </w:hyperlink>
      <w:r>
        <w:t xml:space="preserve"> Новочебоксарского городского Собрания депутатов ЧР от 01.03.2018 N</w:t>
      </w:r>
      <w:proofErr w:type="gramStart"/>
      <w:r>
        <w:t xml:space="preserve"> С</w:t>
      </w:r>
      <w:proofErr w:type="gramEnd"/>
      <w:r>
        <w:t xml:space="preserve"> 42-2)</w:t>
      </w:r>
    </w:p>
    <w:p w:rsidR="00311691" w:rsidRDefault="00311691">
      <w:pPr>
        <w:pStyle w:val="ConsPlusNormal"/>
        <w:spacing w:before="220"/>
        <w:ind w:firstLine="540"/>
        <w:jc w:val="both"/>
      </w:pPr>
      <w:bookmarkStart w:id="4" w:name="P176"/>
      <w:bookmarkEnd w:id="4"/>
      <w:r>
        <w:t>Квалификационное требование для замещения высших должностей муниципальной службы о наличии высшего образования не ниже уровня специалитета, магистратуры не применяется:</w:t>
      </w:r>
    </w:p>
    <w:p w:rsidR="00311691" w:rsidRDefault="00311691">
      <w:pPr>
        <w:pStyle w:val="ConsPlusNormal"/>
        <w:spacing w:before="220"/>
        <w:ind w:firstLine="540"/>
        <w:jc w:val="both"/>
      </w:pPr>
      <w:r>
        <w:t xml:space="preserve">1) к гражданам, претендующим на замещение должностей муниципальной службы, указанных в </w:t>
      </w:r>
      <w:hyperlink w:anchor="P176" w:history="1">
        <w:r>
          <w:rPr>
            <w:color w:val="0000FF"/>
          </w:rPr>
          <w:t>абзаце третьем</w:t>
        </w:r>
      </w:hyperlink>
      <w:r>
        <w:t xml:space="preserve"> настоящего подраздела,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311691" w:rsidRDefault="00311691">
      <w:pPr>
        <w:pStyle w:val="ConsPlusNormal"/>
        <w:spacing w:before="220"/>
        <w:ind w:firstLine="540"/>
        <w:jc w:val="both"/>
      </w:pPr>
      <w:proofErr w:type="gramStart"/>
      <w:r>
        <w:t xml:space="preserve">2) к муниципальным служащим, имеющим высшее образование не выше бакалавриата, назначенным на должности муниципальной службы, указанные в </w:t>
      </w:r>
      <w:hyperlink w:anchor="P176" w:history="1">
        <w:r>
          <w:rPr>
            <w:color w:val="0000FF"/>
          </w:rPr>
          <w:t>абзаце третьем</w:t>
        </w:r>
      </w:hyperlink>
      <w:r>
        <w:t xml:space="preserve"> настоящего подраздела, до дня вступления в законную силу </w:t>
      </w:r>
      <w:hyperlink r:id="rId28" w:history="1">
        <w:r>
          <w:rPr>
            <w:color w:val="0000FF"/>
          </w:rPr>
          <w:t>Закона</w:t>
        </w:r>
      </w:hyperlink>
      <w:r>
        <w:t xml:space="preserve"> Чувашской Республики от 10.12.2016 N 98 "О внесении изменений в Закон Чувашской Республики "О муниципальной службе в Чувашской Республике", в отношении замещаемых ими должностей муниципальной службы.</w:t>
      </w:r>
      <w:proofErr w:type="gramEnd"/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jc w:val="center"/>
        <w:outlineLvl w:val="2"/>
      </w:pPr>
      <w:r>
        <w:t>2. Квалификационные требования, предъявляемые</w:t>
      </w:r>
    </w:p>
    <w:p w:rsidR="00311691" w:rsidRDefault="00311691">
      <w:pPr>
        <w:pStyle w:val="ConsPlusNormal"/>
        <w:jc w:val="center"/>
      </w:pPr>
      <w:r>
        <w:t>для замещения главных должностей муниципальной службы</w:t>
      </w: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ind w:firstLine="540"/>
        <w:jc w:val="both"/>
      </w:pPr>
      <w:r>
        <w:t>Уровень профессионального образования: высшее образование не ниже уровня специалитета, магистратуры.</w:t>
      </w:r>
    </w:p>
    <w:p w:rsidR="00311691" w:rsidRDefault="00311691">
      <w:pPr>
        <w:pStyle w:val="ConsPlusNormal"/>
        <w:spacing w:before="220"/>
        <w:ind w:firstLine="540"/>
        <w:jc w:val="both"/>
      </w:pPr>
      <w:r>
        <w:t xml:space="preserve">Стаж муниципальной службы или работы по специальности, направлению подготовки не менее двух лет, за исключением случаев, указанных в </w:t>
      </w:r>
      <w:hyperlink w:anchor="P186" w:history="1">
        <w:r>
          <w:rPr>
            <w:color w:val="0000FF"/>
          </w:rPr>
          <w:t>абзаце третьем</w:t>
        </w:r>
      </w:hyperlink>
      <w:r>
        <w:t xml:space="preserve"> настоящего пункта.</w:t>
      </w:r>
    </w:p>
    <w:p w:rsidR="00311691" w:rsidRDefault="0031169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Решения</w:t>
        </w:r>
      </w:hyperlink>
      <w:r>
        <w:t xml:space="preserve"> Новочебоксарского городского Собрания депутатов ЧР от 01.03.2018 N</w:t>
      </w:r>
      <w:proofErr w:type="gramStart"/>
      <w:r>
        <w:t xml:space="preserve"> С</w:t>
      </w:r>
      <w:proofErr w:type="gramEnd"/>
      <w:r>
        <w:t xml:space="preserve"> 42-2)</w:t>
      </w:r>
    </w:p>
    <w:p w:rsidR="00311691" w:rsidRDefault="00311691">
      <w:pPr>
        <w:pStyle w:val="ConsPlusNormal"/>
        <w:spacing w:before="220"/>
        <w:ind w:firstLine="540"/>
        <w:jc w:val="both"/>
      </w:pPr>
      <w:bookmarkStart w:id="5" w:name="P186"/>
      <w:bookmarkEnd w:id="5"/>
      <w:r>
        <w:t>Стаж муниципальной службы или работы по специальности, направлению подготовки не менее одного года для лиц, имеющих диплом специалиста или магистра с отличием, в течение трех лет со дня выдачи диплома.</w:t>
      </w:r>
    </w:p>
    <w:p w:rsidR="00311691" w:rsidRDefault="00311691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Решения</w:t>
        </w:r>
      </w:hyperlink>
      <w:r>
        <w:t xml:space="preserve"> Новочебоксарского городского Собрания депутатов ЧР от 01.03.2018 N</w:t>
      </w:r>
      <w:proofErr w:type="gramStart"/>
      <w:r>
        <w:t xml:space="preserve"> С</w:t>
      </w:r>
      <w:proofErr w:type="gramEnd"/>
      <w:r>
        <w:t xml:space="preserve"> 42-2)</w:t>
      </w:r>
    </w:p>
    <w:p w:rsidR="00311691" w:rsidRDefault="00311691">
      <w:pPr>
        <w:pStyle w:val="ConsPlusNormal"/>
        <w:spacing w:before="220"/>
        <w:ind w:firstLine="540"/>
        <w:jc w:val="both"/>
      </w:pPr>
      <w:bookmarkStart w:id="6" w:name="P188"/>
      <w:bookmarkEnd w:id="6"/>
      <w:r>
        <w:t>Квалификационное требование для замещения главных должностей муниципальной службы о наличии высшего образования не ниже уровня специалитета, магистратуры не применяется:</w:t>
      </w:r>
    </w:p>
    <w:p w:rsidR="00311691" w:rsidRDefault="00311691">
      <w:pPr>
        <w:pStyle w:val="ConsPlusNormal"/>
        <w:spacing w:before="220"/>
        <w:ind w:firstLine="540"/>
        <w:jc w:val="both"/>
      </w:pPr>
      <w:proofErr w:type="gramStart"/>
      <w:r>
        <w:t xml:space="preserve">1) к гражданам, претендующим на замещение должностей муниципальной службы, указанных в указанных в </w:t>
      </w:r>
      <w:hyperlink w:anchor="P188" w:history="1">
        <w:r>
          <w:rPr>
            <w:color w:val="0000FF"/>
          </w:rPr>
          <w:t>абзаце третьем</w:t>
        </w:r>
      </w:hyperlink>
      <w:r>
        <w:t xml:space="preserve"> настоящего подраздела, и муниципальным служащим, замещающим указанные должности, получившим высшее профессиональное образование до 29 августа 1996 года;</w:t>
      </w:r>
      <w:proofErr w:type="gramEnd"/>
    </w:p>
    <w:p w:rsidR="00311691" w:rsidRDefault="00311691">
      <w:pPr>
        <w:pStyle w:val="ConsPlusNormal"/>
        <w:spacing w:before="220"/>
        <w:ind w:firstLine="540"/>
        <w:jc w:val="both"/>
      </w:pPr>
      <w:proofErr w:type="gramStart"/>
      <w:r>
        <w:t xml:space="preserve">2) к муниципальным служащим, имеющим высшее образование не выше бакалавриата, назначенным на должности муниципальной службы, указанные в </w:t>
      </w:r>
      <w:hyperlink w:anchor="P188" w:history="1">
        <w:r>
          <w:rPr>
            <w:color w:val="0000FF"/>
          </w:rPr>
          <w:t>абзаце третьем</w:t>
        </w:r>
      </w:hyperlink>
      <w:r>
        <w:t xml:space="preserve"> настоящего подраздела, до дня вступления в законную силу </w:t>
      </w:r>
      <w:hyperlink r:id="rId31" w:history="1">
        <w:r>
          <w:rPr>
            <w:color w:val="0000FF"/>
          </w:rPr>
          <w:t>Закона</w:t>
        </w:r>
      </w:hyperlink>
      <w:r>
        <w:t xml:space="preserve"> Чувашской Республики от 10.12.2016 N 98 "О внесении изменений в Закон Чувашской Республики "О муниципальной службе в Чувашской Республике", в отношении замещаемых ими должностей муниципальной службы.</w:t>
      </w:r>
      <w:proofErr w:type="gramEnd"/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jc w:val="center"/>
        <w:outlineLvl w:val="2"/>
      </w:pPr>
      <w:r>
        <w:t>3. Квалификационные требования, предъявляемые</w:t>
      </w:r>
    </w:p>
    <w:p w:rsidR="00311691" w:rsidRDefault="00311691">
      <w:pPr>
        <w:pStyle w:val="ConsPlusNormal"/>
        <w:jc w:val="center"/>
      </w:pPr>
      <w:r>
        <w:t>для замещения ведущих должностей муниципальной службы</w:t>
      </w:r>
    </w:p>
    <w:p w:rsidR="00311691" w:rsidRDefault="00311691">
      <w:pPr>
        <w:pStyle w:val="ConsPlusNormal"/>
        <w:jc w:val="center"/>
      </w:pPr>
      <w:proofErr w:type="gramStart"/>
      <w:r>
        <w:t xml:space="preserve">(в ред. </w:t>
      </w:r>
      <w:hyperlink r:id="rId32" w:history="1">
        <w:r>
          <w:rPr>
            <w:color w:val="0000FF"/>
          </w:rPr>
          <w:t>Решения</w:t>
        </w:r>
      </w:hyperlink>
      <w:r>
        <w:t xml:space="preserve"> Новочебоксарского городского Собрания</w:t>
      </w:r>
      <w:proofErr w:type="gramEnd"/>
    </w:p>
    <w:p w:rsidR="00311691" w:rsidRDefault="00311691">
      <w:pPr>
        <w:pStyle w:val="ConsPlusNormal"/>
        <w:jc w:val="center"/>
      </w:pPr>
      <w:r>
        <w:t>депутатов ЧР от 01.03.2018 N</w:t>
      </w:r>
      <w:proofErr w:type="gramStart"/>
      <w:r>
        <w:t xml:space="preserve"> С</w:t>
      </w:r>
      <w:proofErr w:type="gramEnd"/>
      <w:r>
        <w:t xml:space="preserve"> 42-2)</w:t>
      </w: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ind w:firstLine="540"/>
        <w:jc w:val="both"/>
      </w:pPr>
      <w:r>
        <w:t>Уровень профессионального образования: высшее образование.</w:t>
      </w:r>
    </w:p>
    <w:p w:rsidR="00311691" w:rsidRDefault="00311691">
      <w:pPr>
        <w:pStyle w:val="ConsPlusNormal"/>
        <w:spacing w:before="220"/>
        <w:ind w:firstLine="540"/>
        <w:jc w:val="both"/>
      </w:pPr>
      <w:r>
        <w:t>Стаж муниципальной службы или работы по специальности, направлению подготовки: требования не предъявляются.</w:t>
      </w: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jc w:val="center"/>
        <w:outlineLvl w:val="2"/>
      </w:pPr>
      <w:r>
        <w:t>4. Квалификационные требования, предъявляемые</w:t>
      </w:r>
    </w:p>
    <w:p w:rsidR="00311691" w:rsidRDefault="00311691">
      <w:pPr>
        <w:pStyle w:val="ConsPlusNormal"/>
        <w:jc w:val="center"/>
      </w:pPr>
      <w:r>
        <w:t>для замещения старших должностей муниципальной службы</w:t>
      </w: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ind w:firstLine="540"/>
        <w:jc w:val="both"/>
      </w:pPr>
      <w:r>
        <w:t>Уровень профессионального образования (к должностям муниципальной службы по функциональному признаку "специалисты"): высшее образование.</w:t>
      </w:r>
    </w:p>
    <w:p w:rsidR="00311691" w:rsidRDefault="00311691">
      <w:pPr>
        <w:pStyle w:val="ConsPlusNormal"/>
        <w:spacing w:before="220"/>
        <w:ind w:firstLine="540"/>
        <w:jc w:val="both"/>
      </w:pPr>
      <w:r>
        <w:t>Уровень профессионального образования (к должностям муниципальной службы по функциональному признаку "обеспечивающие специалисты"): профессиональное образование.</w:t>
      </w:r>
    </w:p>
    <w:p w:rsidR="00311691" w:rsidRDefault="00311691">
      <w:pPr>
        <w:pStyle w:val="ConsPlusNormal"/>
        <w:spacing w:before="220"/>
        <w:ind w:firstLine="540"/>
        <w:jc w:val="both"/>
      </w:pPr>
      <w:r>
        <w:t>Стаж муниципальной службы или стаж работы по специальности, направлению подготовки: требования не предъявляются.</w:t>
      </w: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jc w:val="center"/>
        <w:outlineLvl w:val="2"/>
      </w:pPr>
      <w:r>
        <w:t>5. Квалификационные требования, предъявляемые</w:t>
      </w:r>
    </w:p>
    <w:p w:rsidR="00311691" w:rsidRDefault="00311691">
      <w:pPr>
        <w:pStyle w:val="ConsPlusNormal"/>
        <w:jc w:val="center"/>
      </w:pPr>
      <w:r>
        <w:t>для замещения младших должностей муниципальной службы</w:t>
      </w: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ind w:firstLine="540"/>
        <w:jc w:val="both"/>
      </w:pPr>
      <w:r>
        <w:t>Уровень профессионального образования: профессиональное образование.</w:t>
      </w:r>
    </w:p>
    <w:p w:rsidR="00311691" w:rsidRDefault="00311691">
      <w:pPr>
        <w:pStyle w:val="ConsPlusNormal"/>
        <w:spacing w:before="220"/>
        <w:ind w:firstLine="540"/>
        <w:jc w:val="both"/>
      </w:pPr>
      <w:r>
        <w:t>Стаж муниципальной службы или стаж работы по специальности, направлению подготовки: требования не предъявляются.</w:t>
      </w: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jc w:val="both"/>
      </w:pPr>
    </w:p>
    <w:p w:rsidR="00311691" w:rsidRDefault="003116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2789" w:rsidRDefault="009C2789"/>
    <w:sectPr w:rsidR="009C2789" w:rsidSect="00346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grammar="clean"/>
  <w:defaultTabStop w:val="708"/>
  <w:characterSpacingControl w:val="doNotCompress"/>
  <w:compat/>
  <w:rsids>
    <w:rsidRoot w:val="00311691"/>
    <w:rsid w:val="00311691"/>
    <w:rsid w:val="0048787B"/>
    <w:rsid w:val="005823BC"/>
    <w:rsid w:val="009C2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116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116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3C6960D1E323E659048EFB841E8C7DD762C10803293B238347B5DDB85D71543BAD8568E592970EF8A484EEFEC986D57C226360D16F385BE966F5b0NEH" TargetMode="External"/><Relationship Id="rId13" Type="http://schemas.openxmlformats.org/officeDocument/2006/relationships/hyperlink" Target="consultantplus://offline/ref=433C6960D1E323E659048EFB841E8C7DD762C108072A3D29814DE8D7B0047D563CA2DA7FE2DB9B0FF8A484EBF09683C06D7A6C61CC703945F564F407bDN6H" TargetMode="External"/><Relationship Id="rId18" Type="http://schemas.openxmlformats.org/officeDocument/2006/relationships/hyperlink" Target="consultantplus://offline/ref=433C6960D1E323E659048EFB841E8C7DD762C1080E2C38208847B5DDB85D71543BAD8568E592970EF8A484EDFEC986D57C226360D16F385BE966F5b0NEH" TargetMode="External"/><Relationship Id="rId26" Type="http://schemas.openxmlformats.org/officeDocument/2006/relationships/hyperlink" Target="consultantplus://offline/ref=433C6960D1E323E659048EFB841E8C7DD762C108072A3D29814DE8D7B0047D563CA2DA7FE2DB9B0FF8A484EBF39683C06D7A6C61CC703945F564F407bDN6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33C6960D1E323E659048EFB841E8C7DD762C108032A38298447B5DDB85D71543BAD8568E592970EF8A485EFFEC986D57C226360D16F385BE966F5b0NEH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433C6960D1E323E659048EFB841E8C7DD762C108032B35298747B5DDB85D71543BAD8568E592970EF8A484EEFEC986D57C226360D16F385BE966F5b0NEH" TargetMode="External"/><Relationship Id="rId12" Type="http://schemas.openxmlformats.org/officeDocument/2006/relationships/hyperlink" Target="consultantplus://offline/ref=433C6960D1E323E659048EFB841E8C7DD762C1080F283C288847B5DDB85D71543BAD8568E592970EF8A484EEFEC986D57C226360D16F385BE966F5b0NEH" TargetMode="External"/><Relationship Id="rId17" Type="http://schemas.openxmlformats.org/officeDocument/2006/relationships/hyperlink" Target="consultantplus://offline/ref=433C6960D1E323E659048EFB841E8C7DD762C10803293B238347B5DDB85D71543BAD8568E592970EF8A484EEFEC986D57C226360D16F385BE966F5b0NEH" TargetMode="External"/><Relationship Id="rId25" Type="http://schemas.openxmlformats.org/officeDocument/2006/relationships/hyperlink" Target="consultantplus://offline/ref=433C6960D1E323E659048EFB841E8C7DD762C108072A3B23814CE8D7B0047D563CA2DA7FE2DB9B0FF8A483E8F69683C06D7A6C61CC703945F564F407bDN6H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3C6960D1E323E659048EFB841E8C7DD762C108032A38298447B5DDB85D71543BAD8568E592970EF8A484EEFEC986D57C226360D16F385BE966F5b0NEH" TargetMode="External"/><Relationship Id="rId20" Type="http://schemas.openxmlformats.org/officeDocument/2006/relationships/hyperlink" Target="consultantplus://offline/ref=433C6960D1E323E659048EFB841E8C7DD762C1080E2C38208847B5DDB85D71543BAD8568E592970EF8A484EDFEC986D57C226360D16F385BE966F5b0NEH" TargetMode="External"/><Relationship Id="rId29" Type="http://schemas.openxmlformats.org/officeDocument/2006/relationships/hyperlink" Target="consultantplus://offline/ref=433C6960D1E323E659048EFB841E8C7DD762C108072A3D29814DE8D7B0047D563CA2DA7FE2DB9B0FF8A484EAF49683C06D7A6C61CC703945F564F407bDN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3C6960D1E323E659048EFB841E8C7DD762C108032A38298447B5DDB85D71543BAD8568E592970EF8A484EEFEC986D57C226360D16F385BE966F5b0NEH" TargetMode="External"/><Relationship Id="rId11" Type="http://schemas.openxmlformats.org/officeDocument/2006/relationships/hyperlink" Target="consultantplus://offline/ref=433C6960D1E323E659048EFB841E8C7DD762C1080F2A39248647B5DDB85D71543BAD8568E592970EF8A484EEFEC986D57C226360D16F385BE966F5b0NEH" TargetMode="External"/><Relationship Id="rId24" Type="http://schemas.openxmlformats.org/officeDocument/2006/relationships/hyperlink" Target="consultantplus://offline/ref=433C6960D1E323E659048EFB841E8C7DD762C108072A3D29814DE8D7B0047D563CA2DA7FE2DB9B0FF8A484EBF09683C06D7A6C61CC703945F564F407bDN6H" TargetMode="External"/><Relationship Id="rId32" Type="http://schemas.openxmlformats.org/officeDocument/2006/relationships/hyperlink" Target="consultantplus://offline/ref=433C6960D1E323E659048EFB841E8C7DD762C108072A3D29814DE8D7B0047D563CA2DA7FE2DB9B0FF8A484EAF19683C06D7A6C61CC703945F564F407bDN6H" TargetMode="External"/><Relationship Id="rId5" Type="http://schemas.openxmlformats.org/officeDocument/2006/relationships/hyperlink" Target="consultantplus://offline/ref=433C6960D1E323E659048EFB841E8C7DD762C108052C39278647B5DDB85D71543BAD8568E592970EF8A484EEFEC986D57C226360D16F385BE966F5b0NEH" TargetMode="External"/><Relationship Id="rId15" Type="http://schemas.openxmlformats.org/officeDocument/2006/relationships/hyperlink" Target="consultantplus://offline/ref=433C6960D1E323E659048EFB841E8C7DD762C108052C39278647B5DDB85D71543BAD8568E592970EF8A484EEFEC986D57C226360D16F385BE966F5b0NEH" TargetMode="External"/><Relationship Id="rId23" Type="http://schemas.openxmlformats.org/officeDocument/2006/relationships/hyperlink" Target="consultantplus://offline/ref=433C6960D1E323E659048EFB841E8C7DD762C1080F283C288847B5DDB85D71543BAD8568E592970EF8A484EEFEC986D57C226360D16F385BE966F5b0NEH" TargetMode="External"/><Relationship Id="rId28" Type="http://schemas.openxmlformats.org/officeDocument/2006/relationships/hyperlink" Target="consultantplus://offline/ref=433C6960D1E323E659048EFB841E8C7DD762C1080F2A3D208447B5DDB85D71543BAD857AE5CA9B0CFBBA85EBEB9FD790b2N1H" TargetMode="External"/><Relationship Id="rId10" Type="http://schemas.openxmlformats.org/officeDocument/2006/relationships/hyperlink" Target="consultantplus://offline/ref=433C6960D1E323E659048EFB841E8C7DD762C1080E2C38208847B5DDB85D71543BAD8568E592970EF8A484EEFEC986D57C226360D16F385BE966F5b0NEH" TargetMode="External"/><Relationship Id="rId19" Type="http://schemas.openxmlformats.org/officeDocument/2006/relationships/hyperlink" Target="consultantplus://offline/ref=433C6960D1E323E659048EFB841E8C7DD762C108052C39278647B5DDB85D71543BAD8568E592970EF8A484EEFEC986D57C226360D16F385BE966F5b0NEH" TargetMode="External"/><Relationship Id="rId31" Type="http://schemas.openxmlformats.org/officeDocument/2006/relationships/hyperlink" Target="consultantplus://offline/ref=433C6960D1E323E659048EFB841E8C7DD762C1080F2A3D208447B5DDB85D71543BAD857AE5CA9B0CFBBA85EBEB9FD790b2N1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33C6960D1E323E659048EFB841E8C7DD762C108002239268947B5DDB85D71543BAD8568E592970EF8A484EEFEC986D57C226360D16F385BE966F5b0NEH" TargetMode="External"/><Relationship Id="rId14" Type="http://schemas.openxmlformats.org/officeDocument/2006/relationships/hyperlink" Target="consultantplus://offline/ref=433C6960D1E323E659048EFB841E8C7DD762C108072A3B23814CE8D7B0047D563CA2DA7FE2DB9B0FF8A484EAFC9683C06D7A6C61CC703945F564F407bDN6H" TargetMode="External"/><Relationship Id="rId22" Type="http://schemas.openxmlformats.org/officeDocument/2006/relationships/hyperlink" Target="consultantplus://offline/ref=433C6960D1E323E659048EFB841E8C7DD762C10803293B238347B5DDB85D71543BAD8568E592970EF8A484EEFEC986D57C226360D16F385BE966F5b0NEH" TargetMode="External"/><Relationship Id="rId27" Type="http://schemas.openxmlformats.org/officeDocument/2006/relationships/hyperlink" Target="consultantplus://offline/ref=433C6960D1E323E659048EFB841E8C7DD762C108072A3D29814DE8D7B0047D563CA2DA7FE2DB9B0FF8A484EBFC9683C06D7A6C61CC703945F564F407bDN6H" TargetMode="External"/><Relationship Id="rId30" Type="http://schemas.openxmlformats.org/officeDocument/2006/relationships/hyperlink" Target="consultantplus://offline/ref=433C6960D1E323E659048EFB841E8C7DD762C108072A3D29814DE8D7B0047D563CA2DA7FE2DB9B0FF8A484EAF69683C06D7A6C61CC703945F564F407bDN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2519</Words>
  <Characters>14359</Characters>
  <Application>Microsoft Office Word</Application>
  <DocSecurity>0</DocSecurity>
  <Lines>119</Lines>
  <Paragraphs>33</Paragraphs>
  <ScaleCrop>false</ScaleCrop>
  <Company>Grizli777</Company>
  <LinksUpToDate>false</LinksUpToDate>
  <CharactersWithSpaces>16845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nowch-doc6</dc:creator>
  <cp:lastModifiedBy>nowch-info2</cp:lastModifiedBy>
  <cp:revision>2</cp:revision>
  <dcterms:created xsi:type="dcterms:W3CDTF">2018-10-23T10:44:00Z</dcterms:created>
  <dcterms:modified xsi:type="dcterms:W3CDTF">2018-10-23T10:44:00Z</dcterms:modified>
</cp:coreProperties>
</file>